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6884" w14:textId="0922C775" w:rsidR="00D70D6C" w:rsidRPr="00290F10" w:rsidRDefault="003F3BA7" w:rsidP="005C1CB2">
      <w:pPr>
        <w:pStyle w:val="Heading1"/>
      </w:pPr>
      <w:r w:rsidRPr="00290F10">
        <w:t>Priorities</w:t>
      </w:r>
      <w:r w:rsidR="0068656C" w:rsidRPr="00290F10">
        <w:t xml:space="preserve"> for Addressing Course Accessibility</w:t>
      </w:r>
    </w:p>
    <w:p w14:paraId="3C50F684" w14:textId="77777777" w:rsidR="003F3BA7" w:rsidRPr="00290F10" w:rsidRDefault="003F3BA7">
      <w:pPr>
        <w:rPr>
          <w:rFonts w:cs="Arial"/>
          <w:color w:val="000000" w:themeColor="text1"/>
          <w:sz w:val="26"/>
          <w:szCs w:val="26"/>
        </w:rPr>
      </w:pPr>
    </w:p>
    <w:p w14:paraId="78884703" w14:textId="75AED034" w:rsidR="003F3BA7" w:rsidRDefault="00E8518D" w:rsidP="009E27EF">
      <w:pPr>
        <w:pStyle w:val="Heading2"/>
      </w:pPr>
      <w:r w:rsidRPr="00BB28F1">
        <w:t xml:space="preserve">“Big picture” </w:t>
      </w:r>
      <w:r w:rsidR="0068656C" w:rsidRPr="00BB28F1">
        <w:t>prioritiz</w:t>
      </w:r>
      <w:r w:rsidR="00F07F7A">
        <w:t>ation</w:t>
      </w:r>
      <w:r w:rsidR="0068656C" w:rsidRPr="00BB28F1">
        <w:t xml:space="preserve"> suggestions for remediation of content</w:t>
      </w:r>
    </w:p>
    <w:p w14:paraId="0D8B6403" w14:textId="534D0ED8" w:rsidR="00380D1B" w:rsidRPr="001D54A7" w:rsidRDefault="6E99AE80" w:rsidP="00A46F0D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1D54A7">
        <w:rPr>
          <w:color w:val="000000" w:themeColor="text1"/>
        </w:rPr>
        <w:t xml:space="preserve">Highest Priority: </w:t>
      </w:r>
      <w:r w:rsidR="00380D1B" w:rsidRPr="001D54A7">
        <w:rPr>
          <w:color w:val="000000" w:themeColor="text1"/>
        </w:rPr>
        <w:t>Accommodation Letter Request</w:t>
      </w:r>
      <w:r w:rsidR="00AB2856" w:rsidRPr="001D54A7">
        <w:rPr>
          <w:color w:val="000000" w:themeColor="text1"/>
        </w:rPr>
        <w:t>s</w:t>
      </w:r>
    </w:p>
    <w:p w14:paraId="78156772" w14:textId="6174C63B" w:rsidR="0068656C" w:rsidRPr="001D54A7" w:rsidRDefault="0068656C" w:rsidP="00A46F0D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 w:rsidRPr="001D54A7">
        <w:rPr>
          <w:color w:val="000000" w:themeColor="text1"/>
          <w:szCs w:val="24"/>
        </w:rPr>
        <w:t>High enrollment courses</w:t>
      </w:r>
    </w:p>
    <w:p w14:paraId="4E25CED8" w14:textId="57B1F79A" w:rsidR="0068656C" w:rsidRPr="001D54A7" w:rsidRDefault="0068656C" w:rsidP="00A46F0D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 w:rsidRPr="001D54A7">
        <w:rPr>
          <w:color w:val="000000" w:themeColor="text1"/>
          <w:szCs w:val="24"/>
        </w:rPr>
        <w:t xml:space="preserve">Courses </w:t>
      </w:r>
      <w:r w:rsidR="00C95C98" w:rsidRPr="001D54A7">
        <w:rPr>
          <w:color w:val="000000" w:themeColor="text1"/>
          <w:szCs w:val="24"/>
        </w:rPr>
        <w:t>taught every</w:t>
      </w:r>
      <w:r w:rsidR="7C9DE930" w:rsidRPr="001D54A7">
        <w:rPr>
          <w:color w:val="000000" w:themeColor="text1"/>
          <w:szCs w:val="24"/>
        </w:rPr>
        <w:t xml:space="preserve"> semester</w:t>
      </w:r>
    </w:p>
    <w:p w14:paraId="584364A2" w14:textId="6A58473E" w:rsidR="0068656C" w:rsidRPr="001D54A7" w:rsidRDefault="001270DF" w:rsidP="00A46F0D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 w:rsidRPr="001D54A7">
        <w:rPr>
          <w:color w:val="000000" w:themeColor="text1"/>
          <w:szCs w:val="24"/>
        </w:rPr>
        <w:t>R</w:t>
      </w:r>
      <w:r w:rsidR="0068656C" w:rsidRPr="001D54A7">
        <w:rPr>
          <w:color w:val="000000" w:themeColor="text1"/>
          <w:szCs w:val="24"/>
        </w:rPr>
        <w:t xml:space="preserve">equired program or </w:t>
      </w:r>
      <w:r w:rsidR="00C60352" w:rsidRPr="001D54A7">
        <w:rPr>
          <w:color w:val="000000" w:themeColor="text1"/>
          <w:szCs w:val="24"/>
        </w:rPr>
        <w:t>major</w:t>
      </w:r>
      <w:r w:rsidRPr="001D54A7">
        <w:rPr>
          <w:color w:val="000000" w:themeColor="text1"/>
          <w:szCs w:val="24"/>
        </w:rPr>
        <w:t xml:space="preserve"> courses</w:t>
      </w:r>
    </w:p>
    <w:p w14:paraId="3646D6C1" w14:textId="2209BB04" w:rsidR="0068656C" w:rsidRPr="001D54A7" w:rsidRDefault="001270DF" w:rsidP="00A46F0D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 w:rsidRPr="001D54A7">
        <w:rPr>
          <w:color w:val="000000" w:themeColor="text1"/>
          <w:szCs w:val="24"/>
        </w:rPr>
        <w:t>P</w:t>
      </w:r>
      <w:r w:rsidR="00E8518D" w:rsidRPr="001D54A7">
        <w:rPr>
          <w:color w:val="000000" w:themeColor="text1"/>
          <w:szCs w:val="24"/>
        </w:rPr>
        <w:t>rerequisite</w:t>
      </w:r>
      <w:r w:rsidRPr="001D54A7">
        <w:rPr>
          <w:color w:val="000000" w:themeColor="text1"/>
          <w:szCs w:val="24"/>
        </w:rPr>
        <w:t xml:space="preserve"> courses</w:t>
      </w:r>
    </w:p>
    <w:p w14:paraId="3E990640" w14:textId="60AB2DD2" w:rsidR="00337206" w:rsidRDefault="00E8518D" w:rsidP="00A46F0D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 w:rsidRPr="001D54A7">
        <w:rPr>
          <w:color w:val="000000" w:themeColor="text1"/>
          <w:szCs w:val="24"/>
        </w:rPr>
        <w:t>General Education</w:t>
      </w:r>
      <w:r w:rsidR="001270DF" w:rsidRPr="001D54A7">
        <w:rPr>
          <w:color w:val="000000" w:themeColor="text1"/>
          <w:szCs w:val="24"/>
        </w:rPr>
        <w:t>/I</w:t>
      </w:r>
      <w:r w:rsidRPr="001D54A7">
        <w:rPr>
          <w:color w:val="000000" w:themeColor="text1"/>
          <w:szCs w:val="24"/>
        </w:rPr>
        <w:t>ntroductory courses</w:t>
      </w:r>
    </w:p>
    <w:p w14:paraId="1FEDAF05" w14:textId="77777777" w:rsidR="00FA2F3C" w:rsidRPr="001D54A7" w:rsidRDefault="00FA2F3C" w:rsidP="00FA2F3C">
      <w:pPr>
        <w:pStyle w:val="ListParagraph"/>
        <w:ind w:firstLine="0"/>
        <w:rPr>
          <w:color w:val="000000" w:themeColor="text1"/>
          <w:szCs w:val="24"/>
        </w:rPr>
      </w:pPr>
    </w:p>
    <w:p w14:paraId="0595D482" w14:textId="77777777" w:rsidR="00FA2F3C" w:rsidRDefault="00FA2F3C" w:rsidP="00FA2F3C">
      <w:pPr>
        <w:pStyle w:val="Heading2"/>
      </w:pPr>
      <w:r w:rsidRPr="007029C3">
        <w:t>Adopt</w:t>
      </w:r>
      <w:r>
        <w:t xml:space="preserve"> the “4Rs” Strategy when assessing course content:</w:t>
      </w:r>
    </w:p>
    <w:p w14:paraId="60063540" w14:textId="77777777" w:rsidR="00FA2F3C" w:rsidRPr="00473916" w:rsidRDefault="00FA2F3C" w:rsidP="00FA2F3C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 w:rsidRPr="00473916">
        <w:rPr>
          <w:color w:val="000000" w:themeColor="text1"/>
          <w:szCs w:val="24"/>
        </w:rPr>
        <w:t xml:space="preserve">Can you archive or delete older content? </w:t>
      </w:r>
    </w:p>
    <w:p w14:paraId="6935B0AA" w14:textId="77777777" w:rsidR="00FA2F3C" w:rsidRPr="00473916" w:rsidRDefault="00FA2F3C" w:rsidP="00FA2F3C">
      <w:pPr>
        <w:pStyle w:val="ListParagraph"/>
        <w:numPr>
          <w:ilvl w:val="2"/>
          <w:numId w:val="19"/>
        </w:numPr>
        <w:rPr>
          <w:color w:val="000000" w:themeColor="text1"/>
          <w:szCs w:val="24"/>
        </w:rPr>
      </w:pPr>
      <w:r w:rsidRPr="00F77B06">
        <w:rPr>
          <w:b/>
          <w:bCs/>
          <w:color w:val="000000" w:themeColor="text1"/>
          <w:szCs w:val="24"/>
        </w:rPr>
        <w:t>Retire</w:t>
      </w:r>
      <w:r w:rsidRPr="00473916">
        <w:rPr>
          <w:color w:val="000000" w:themeColor="text1"/>
          <w:szCs w:val="24"/>
        </w:rPr>
        <w:t xml:space="preserve"> outdated materials!</w:t>
      </w:r>
    </w:p>
    <w:p w14:paraId="4BC7507C" w14:textId="77777777" w:rsidR="00FA2F3C" w:rsidRPr="00473916" w:rsidRDefault="00FA2F3C" w:rsidP="00FA2F3C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 w:rsidRPr="00473916">
        <w:rPr>
          <w:color w:val="000000" w:themeColor="text1"/>
          <w:szCs w:val="24"/>
        </w:rPr>
        <w:t xml:space="preserve">Can you replace content with an accessible version from a different source? </w:t>
      </w:r>
    </w:p>
    <w:p w14:paraId="38678003" w14:textId="77777777" w:rsidR="00FA2F3C" w:rsidRPr="00473916" w:rsidRDefault="00FA2F3C" w:rsidP="00FA2F3C">
      <w:pPr>
        <w:pStyle w:val="ListParagraph"/>
        <w:numPr>
          <w:ilvl w:val="2"/>
          <w:numId w:val="19"/>
        </w:numPr>
        <w:rPr>
          <w:color w:val="000000" w:themeColor="text1"/>
          <w:szCs w:val="24"/>
        </w:rPr>
      </w:pPr>
      <w:r w:rsidRPr="00F77B06">
        <w:rPr>
          <w:b/>
          <w:bCs/>
          <w:color w:val="000000" w:themeColor="text1"/>
          <w:szCs w:val="24"/>
        </w:rPr>
        <w:t>Replace</w:t>
      </w:r>
      <w:r w:rsidRPr="00473916">
        <w:rPr>
          <w:color w:val="000000" w:themeColor="text1"/>
          <w:szCs w:val="24"/>
        </w:rPr>
        <w:t xml:space="preserve"> it! </w:t>
      </w:r>
    </w:p>
    <w:p w14:paraId="75A6BA32" w14:textId="77777777" w:rsidR="00FA2F3C" w:rsidRPr="00473916" w:rsidRDefault="00FA2F3C" w:rsidP="00FA2F3C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 w:rsidRPr="00473916">
        <w:rPr>
          <w:color w:val="000000" w:themeColor="text1"/>
          <w:szCs w:val="24"/>
        </w:rPr>
        <w:t xml:space="preserve">Can you fix it yourself? </w:t>
      </w:r>
    </w:p>
    <w:p w14:paraId="1841F878" w14:textId="77777777" w:rsidR="00FA2F3C" w:rsidRPr="00473916" w:rsidRDefault="00FA2F3C" w:rsidP="00FA2F3C">
      <w:pPr>
        <w:pStyle w:val="ListParagraph"/>
        <w:numPr>
          <w:ilvl w:val="2"/>
          <w:numId w:val="19"/>
        </w:numPr>
        <w:rPr>
          <w:color w:val="000000" w:themeColor="text1"/>
          <w:szCs w:val="24"/>
        </w:rPr>
      </w:pPr>
      <w:r w:rsidRPr="00F77B06">
        <w:rPr>
          <w:b/>
          <w:bCs/>
          <w:color w:val="000000" w:themeColor="text1"/>
          <w:szCs w:val="24"/>
        </w:rPr>
        <w:t>Remediate</w:t>
      </w:r>
      <w:r w:rsidRPr="00473916">
        <w:rPr>
          <w:color w:val="000000" w:themeColor="text1"/>
          <w:szCs w:val="24"/>
        </w:rPr>
        <w:t xml:space="preserve"> it!</w:t>
      </w:r>
    </w:p>
    <w:p w14:paraId="35E5C113" w14:textId="77777777" w:rsidR="00FA2F3C" w:rsidRPr="00473916" w:rsidRDefault="00FA2F3C" w:rsidP="00FA2F3C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 w:rsidRPr="00473916">
        <w:rPr>
          <w:color w:val="000000" w:themeColor="text1"/>
          <w:szCs w:val="24"/>
        </w:rPr>
        <w:t xml:space="preserve">Needing some help?  </w:t>
      </w:r>
    </w:p>
    <w:p w14:paraId="4A2CD98F" w14:textId="77777777" w:rsidR="00FA2F3C" w:rsidRPr="0051272C" w:rsidRDefault="00FA2F3C" w:rsidP="00FA2F3C">
      <w:pPr>
        <w:pStyle w:val="ListParagraph"/>
        <w:numPr>
          <w:ilvl w:val="2"/>
          <w:numId w:val="19"/>
        </w:numPr>
        <w:rPr>
          <w:color w:val="000000" w:themeColor="text1"/>
          <w:szCs w:val="24"/>
        </w:rPr>
      </w:pPr>
      <w:r w:rsidRPr="00F77B06">
        <w:rPr>
          <w:b/>
          <w:bCs/>
          <w:color w:val="000000" w:themeColor="text1"/>
          <w:szCs w:val="24"/>
        </w:rPr>
        <w:t>Reach out</w:t>
      </w:r>
      <w:r w:rsidRPr="00473916">
        <w:rPr>
          <w:color w:val="000000" w:themeColor="text1"/>
          <w:szCs w:val="24"/>
        </w:rPr>
        <w:t xml:space="preserve"> for </w:t>
      </w:r>
      <w:hyperlink r:id="rId11" w:history="1">
        <w:r w:rsidRPr="007319E5">
          <w:rPr>
            <w:rStyle w:val="Hyperlink"/>
            <w:szCs w:val="24"/>
          </w:rPr>
          <w:t>digital accessibility resources and support</w:t>
        </w:r>
      </w:hyperlink>
      <w:r w:rsidRPr="00473916">
        <w:rPr>
          <w:color w:val="000000" w:themeColor="text1"/>
          <w:szCs w:val="24"/>
        </w:rPr>
        <w:t xml:space="preserve"> fro</w:t>
      </w:r>
      <w:r>
        <w:rPr>
          <w:color w:val="000000" w:themeColor="text1"/>
          <w:szCs w:val="24"/>
        </w:rPr>
        <w:t>m</w:t>
      </w:r>
      <w:r w:rsidRPr="00473916">
        <w:rPr>
          <w:color w:val="000000" w:themeColor="text1"/>
          <w:szCs w:val="24"/>
        </w:rPr>
        <w:t xml:space="preserve"> </w:t>
      </w:r>
      <w:hyperlink r:id="rId12" w:history="1">
        <w:r w:rsidRPr="00713313">
          <w:rPr>
            <w:color w:val="2F5496" w:themeColor="accent1" w:themeShade="BF"/>
            <w:u w:val="single"/>
          </w:rPr>
          <w:t>Teaching Innovation and Program Strategy (TIPS).</w:t>
        </w:r>
        <w:r w:rsidRPr="00713313">
          <w:rPr>
            <w:color w:val="2F5496" w:themeColor="accent1" w:themeShade="BF"/>
          </w:rPr>
          <w:t> </w:t>
        </w:r>
      </w:hyperlink>
    </w:p>
    <w:p w14:paraId="52CDA9F9" w14:textId="77777777" w:rsidR="0051272C" w:rsidRDefault="0051272C" w:rsidP="0051272C">
      <w:pPr>
        <w:pStyle w:val="Heading2"/>
      </w:pPr>
      <w:r>
        <w:t>Additional Tips:</w:t>
      </w:r>
    </w:p>
    <w:p w14:paraId="36FE8B07" w14:textId="77777777" w:rsidR="0051272C" w:rsidRDefault="0051272C" w:rsidP="0051272C">
      <w:pPr>
        <w:pStyle w:val="ListParagraph"/>
        <w:numPr>
          <w:ilvl w:val="0"/>
          <w:numId w:val="26"/>
        </w:numPr>
        <w:spacing w:after="4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Make it a habit to create all new content with accessibility in mind.</w:t>
      </w:r>
    </w:p>
    <w:p w14:paraId="5E284FA7" w14:textId="77777777" w:rsidR="0051272C" w:rsidRPr="004872B8" w:rsidRDefault="0051272C" w:rsidP="0051272C">
      <w:pPr>
        <w:pStyle w:val="ListParagraph"/>
        <w:numPr>
          <w:ilvl w:val="0"/>
          <w:numId w:val="26"/>
        </w:numPr>
        <w:rPr>
          <w:color w:val="000000" w:themeColor="text1"/>
          <w:szCs w:val="24"/>
        </w:rPr>
      </w:pPr>
      <w:r w:rsidRPr="004872B8">
        <w:rPr>
          <w:color w:val="000000" w:themeColor="text1"/>
          <w:szCs w:val="24"/>
        </w:rPr>
        <w:t xml:space="preserve">Assess the life situations of your students to ensure your content is meeting their needs. </w:t>
      </w:r>
    </w:p>
    <w:p w14:paraId="4B8497C7" w14:textId="77777777" w:rsidR="0051272C" w:rsidRDefault="0051272C" w:rsidP="0051272C">
      <w:pPr>
        <w:rPr>
          <w:color w:val="000000" w:themeColor="text1"/>
          <w:szCs w:val="24"/>
        </w:rPr>
      </w:pPr>
      <w:r w:rsidRPr="004B755C">
        <w:rPr>
          <w:color w:val="000000" w:themeColor="text1"/>
          <w:szCs w:val="24"/>
        </w:rPr>
        <w:t xml:space="preserve">Ex= If your course is delivered online and your students frequently access it using a cell phone, use HTML documents whenever possible. They are more compatible and easier to navigate on mobile devices. </w:t>
      </w:r>
    </w:p>
    <w:p w14:paraId="500B9D0E" w14:textId="23AFC999" w:rsidR="0051272C" w:rsidRPr="0051272C" w:rsidRDefault="0051272C" w:rsidP="0051272C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857A9A">
        <w:rPr>
          <w:color w:val="000000" w:themeColor="text1"/>
        </w:rPr>
        <w:t xml:space="preserve">If you have a digital resource that is essential to your course, and it is from the Auraria Library you can fill out the </w:t>
      </w:r>
      <w:hyperlink r:id="rId13" w:history="1">
        <w:r w:rsidRPr="00295244">
          <w:rPr>
            <w:rStyle w:val="Hyperlink"/>
          </w:rPr>
          <w:t>report-a-problem form</w:t>
        </w:r>
      </w:hyperlink>
      <w:r w:rsidRPr="00857A9A">
        <w:rPr>
          <w:color w:val="000000" w:themeColor="text1"/>
        </w:rPr>
        <w:t xml:space="preserve"> to initiate a conversation with the resource vendor to convert </w:t>
      </w:r>
      <w:r>
        <w:rPr>
          <w:color w:val="000000" w:themeColor="text1"/>
        </w:rPr>
        <w:t>it</w:t>
      </w:r>
      <w:r w:rsidRPr="00857A9A">
        <w:rPr>
          <w:color w:val="000000" w:themeColor="text1"/>
        </w:rPr>
        <w:t xml:space="preserve"> into an accessible format. </w:t>
      </w:r>
    </w:p>
    <w:p w14:paraId="585007F4" w14:textId="35A21895" w:rsidR="00FA2F3C" w:rsidRDefault="00FA2F3C" w:rsidP="00FA2F3C">
      <w:pPr>
        <w:pStyle w:val="Heading2"/>
      </w:pPr>
      <w:r w:rsidRPr="00BB6359">
        <w:t xml:space="preserve">Utilize the </w:t>
      </w:r>
      <w:hyperlink r:id="rId14" w:history="1">
        <w:r w:rsidRPr="00D41F81">
          <w:rPr>
            <w:rStyle w:val="Hyperlink"/>
            <w:b w:val="0"/>
            <w:bCs w:val="0"/>
            <w:szCs w:val="24"/>
          </w:rPr>
          <w:t>Essential Digital Accessibility C</w:t>
        </w:r>
        <w:r w:rsidRPr="00D41F81">
          <w:rPr>
            <w:rStyle w:val="Hyperlink"/>
            <w:b w:val="0"/>
            <w:bCs w:val="0"/>
            <w:szCs w:val="24"/>
          </w:rPr>
          <w:t>h</w:t>
        </w:r>
        <w:r w:rsidRPr="00D41F81">
          <w:rPr>
            <w:rStyle w:val="Hyperlink"/>
            <w:b w:val="0"/>
            <w:bCs w:val="0"/>
            <w:szCs w:val="24"/>
          </w:rPr>
          <w:t>ecklist</w:t>
        </w:r>
      </w:hyperlink>
      <w:r w:rsidRPr="00BB6359">
        <w:t xml:space="preserve"> </w:t>
      </w:r>
      <w:r>
        <w:t>for</w:t>
      </w:r>
      <w:r w:rsidRPr="00BB6359">
        <w:t xml:space="preserve"> remediation</w:t>
      </w:r>
      <w:r>
        <w:t xml:space="preserve"> tasks within course content.</w:t>
      </w:r>
    </w:p>
    <w:p w14:paraId="1D5761C6" w14:textId="77777777" w:rsidR="00E8518D" w:rsidRPr="00290F10" w:rsidRDefault="00E8518D" w:rsidP="003D72D4">
      <w:pPr>
        <w:spacing w:after="0"/>
        <w:rPr>
          <w:rFonts w:cs="Arial"/>
          <w:color w:val="000000" w:themeColor="text1"/>
        </w:rPr>
      </w:pPr>
    </w:p>
    <w:p w14:paraId="48192015" w14:textId="2AE2B252" w:rsidR="00800E16" w:rsidRPr="00800E16" w:rsidRDefault="00E8518D" w:rsidP="00B6486E">
      <w:pPr>
        <w:pStyle w:val="Heading2"/>
      </w:pPr>
      <w:r w:rsidRPr="00290F10">
        <w:t>Course level suggestions for remediation of content</w:t>
      </w:r>
      <w:r w:rsidR="00B6486E">
        <w:t>:</w:t>
      </w:r>
    </w:p>
    <w:p w14:paraId="17A639F0" w14:textId="54F9B6D5" w:rsidR="00AB41BB" w:rsidRPr="001A0569" w:rsidRDefault="00DD25D9" w:rsidP="001A0569">
      <w:pPr>
        <w:pStyle w:val="Heading3"/>
      </w:pPr>
      <w:r w:rsidRPr="001A0569">
        <w:t>Highest priority (must-fix)</w:t>
      </w:r>
      <w:r w:rsidR="005D0640" w:rsidRPr="001A0569">
        <w:t>:</w:t>
      </w:r>
    </w:p>
    <w:p w14:paraId="7AEA25BA" w14:textId="59C835E9" w:rsidR="00AA1A67" w:rsidRPr="000E4263" w:rsidRDefault="00AA1A67" w:rsidP="00AB41BB">
      <w:r w:rsidRPr="000E4263">
        <w:t xml:space="preserve">These are critical issues that </w:t>
      </w:r>
      <w:r w:rsidR="00D83538" w:rsidRPr="000E4263">
        <w:t xml:space="preserve">prevent users with disabilities from accessing essential information or completing key </w:t>
      </w:r>
      <w:r w:rsidR="000E4263" w:rsidRPr="000E4263">
        <w:t xml:space="preserve">academic tasks. </w:t>
      </w:r>
    </w:p>
    <w:p w14:paraId="1DF41D2F" w14:textId="7E5AE20D" w:rsidR="00E8518D" w:rsidRPr="00A661BB" w:rsidRDefault="00FF69A3" w:rsidP="00A661BB">
      <w:pPr>
        <w:pStyle w:val="ListParagraph"/>
        <w:numPr>
          <w:ilvl w:val="0"/>
          <w:numId w:val="35"/>
        </w:numPr>
        <w:rPr>
          <w:color w:val="000000" w:themeColor="text1"/>
          <w:szCs w:val="24"/>
        </w:rPr>
      </w:pPr>
      <w:r w:rsidRPr="00A661BB">
        <w:rPr>
          <w:color w:val="000000" w:themeColor="text1"/>
          <w:szCs w:val="24"/>
        </w:rPr>
        <w:t>Active course materials: s</w:t>
      </w:r>
      <w:r w:rsidR="00FA034F" w:rsidRPr="00A661BB">
        <w:rPr>
          <w:color w:val="000000" w:themeColor="text1"/>
          <w:szCs w:val="24"/>
        </w:rPr>
        <w:t>tart with</w:t>
      </w:r>
      <w:r w:rsidR="00912832" w:rsidRPr="00A661BB">
        <w:rPr>
          <w:color w:val="000000" w:themeColor="text1"/>
          <w:szCs w:val="24"/>
        </w:rPr>
        <w:t xml:space="preserve"> the</w:t>
      </w:r>
      <w:r w:rsidR="00EA07EE" w:rsidRPr="00A661BB">
        <w:rPr>
          <w:color w:val="000000" w:themeColor="text1"/>
          <w:szCs w:val="24"/>
        </w:rPr>
        <w:t xml:space="preserve"> </w:t>
      </w:r>
      <w:r w:rsidR="00EA07EE" w:rsidRPr="00A661BB">
        <w:rPr>
          <w:b/>
          <w:bCs/>
          <w:color w:val="000000" w:themeColor="text1"/>
          <w:szCs w:val="24"/>
        </w:rPr>
        <w:t>first two weeks</w:t>
      </w:r>
      <w:r w:rsidR="00EA07EE" w:rsidRPr="00A661BB">
        <w:rPr>
          <w:color w:val="000000" w:themeColor="text1"/>
          <w:szCs w:val="24"/>
        </w:rPr>
        <w:t xml:space="preserve"> of course content</w:t>
      </w:r>
      <w:r w:rsidR="00912832" w:rsidRPr="00A661BB">
        <w:rPr>
          <w:color w:val="000000" w:themeColor="text1"/>
          <w:szCs w:val="24"/>
        </w:rPr>
        <w:t>.</w:t>
      </w:r>
      <w:r w:rsidR="005D0640" w:rsidRPr="00A661BB">
        <w:rPr>
          <w:color w:val="000000" w:themeColor="text1"/>
          <w:szCs w:val="24"/>
        </w:rPr>
        <w:t xml:space="preserve"> </w:t>
      </w:r>
    </w:p>
    <w:p w14:paraId="151BC419" w14:textId="77777777" w:rsidR="00210BAB" w:rsidRPr="00E0362D" w:rsidRDefault="00940F06" w:rsidP="00A37CD9">
      <w:pPr>
        <w:ind w:left="360"/>
        <w:rPr>
          <w:color w:val="000000" w:themeColor="text1"/>
          <w:szCs w:val="24"/>
        </w:rPr>
      </w:pPr>
      <w:r w:rsidRPr="00E0362D">
        <w:rPr>
          <w:color w:val="000000" w:themeColor="text1"/>
          <w:szCs w:val="24"/>
        </w:rPr>
        <w:t>High</w:t>
      </w:r>
      <w:r w:rsidR="00465E56" w:rsidRPr="00E0362D">
        <w:rPr>
          <w:color w:val="000000" w:themeColor="text1"/>
          <w:szCs w:val="24"/>
        </w:rPr>
        <w:t>-</w:t>
      </w:r>
      <w:r w:rsidRPr="00E0362D">
        <w:rPr>
          <w:color w:val="000000" w:themeColor="text1"/>
          <w:szCs w:val="24"/>
        </w:rPr>
        <w:t>traffic</w:t>
      </w:r>
      <w:r w:rsidR="0005011D" w:rsidRPr="00E0362D">
        <w:rPr>
          <w:color w:val="000000" w:themeColor="text1"/>
          <w:szCs w:val="24"/>
        </w:rPr>
        <w:t xml:space="preserve"> content</w:t>
      </w:r>
      <w:r w:rsidR="00FF69A3" w:rsidRPr="00E0362D">
        <w:rPr>
          <w:color w:val="000000" w:themeColor="text1"/>
          <w:szCs w:val="24"/>
        </w:rPr>
        <w:t xml:space="preserve">: </w:t>
      </w:r>
    </w:p>
    <w:p w14:paraId="11D02EF8" w14:textId="77777777" w:rsidR="007C5C4E" w:rsidRDefault="007C5C4E" w:rsidP="007C5C4E">
      <w:pPr>
        <w:pStyle w:val="ListParagraph"/>
        <w:ind w:left="1440" w:firstLine="0"/>
        <w:rPr>
          <w:color w:val="000000" w:themeColor="text1"/>
          <w:szCs w:val="24"/>
        </w:rPr>
      </w:pPr>
    </w:p>
    <w:p w14:paraId="6DC50EDC" w14:textId="5B8B8091" w:rsidR="0069238C" w:rsidRDefault="0069238C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 w:rsidRPr="004872B8">
        <w:rPr>
          <w:color w:val="000000" w:themeColor="text1"/>
          <w:szCs w:val="24"/>
        </w:rPr>
        <w:lastRenderedPageBreak/>
        <w:t>S</w:t>
      </w:r>
      <w:r w:rsidR="00912832" w:rsidRPr="004872B8">
        <w:rPr>
          <w:color w:val="000000" w:themeColor="text1"/>
          <w:szCs w:val="24"/>
        </w:rPr>
        <w:t>yllabus</w:t>
      </w:r>
    </w:p>
    <w:p w14:paraId="36D1B497" w14:textId="1AD039A4" w:rsidR="0069238C" w:rsidRDefault="00436F27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</w:t>
      </w:r>
      <w:r w:rsidR="00912832" w:rsidRPr="004872B8">
        <w:rPr>
          <w:color w:val="000000" w:themeColor="text1"/>
          <w:szCs w:val="24"/>
        </w:rPr>
        <w:t>eekly</w:t>
      </w:r>
      <w:r w:rsidR="00324D12" w:rsidRPr="004872B8">
        <w:rPr>
          <w:color w:val="000000" w:themeColor="text1"/>
          <w:szCs w:val="24"/>
        </w:rPr>
        <w:t xml:space="preserve"> instructions</w:t>
      </w:r>
    </w:p>
    <w:p w14:paraId="594E5570" w14:textId="77777777" w:rsidR="00436F27" w:rsidRDefault="00436F27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Q</w:t>
      </w:r>
      <w:r w:rsidR="000831DF">
        <w:rPr>
          <w:color w:val="000000" w:themeColor="text1"/>
          <w:szCs w:val="24"/>
        </w:rPr>
        <w:t>uizzes</w:t>
      </w:r>
    </w:p>
    <w:p w14:paraId="553141EF" w14:textId="77777777" w:rsidR="00C8414E" w:rsidRDefault="00436F27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</w:t>
      </w:r>
      <w:r w:rsidR="000831DF">
        <w:rPr>
          <w:color w:val="000000" w:themeColor="text1"/>
          <w:szCs w:val="24"/>
        </w:rPr>
        <w:t>xams</w:t>
      </w:r>
    </w:p>
    <w:p w14:paraId="46EFA5BC" w14:textId="25F6F2EF" w:rsidR="002D035C" w:rsidRDefault="002D035C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Online forms</w:t>
      </w:r>
    </w:p>
    <w:p w14:paraId="3FEE570D" w14:textId="4365E794" w:rsidR="00E8518D" w:rsidRDefault="00C8414E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</w:t>
      </w:r>
      <w:r w:rsidR="00324D12" w:rsidRPr="004872B8">
        <w:rPr>
          <w:color w:val="000000" w:themeColor="text1"/>
          <w:szCs w:val="24"/>
        </w:rPr>
        <w:t>ecurring assignments</w:t>
      </w:r>
    </w:p>
    <w:p w14:paraId="4C4B85CB" w14:textId="5E1CD910" w:rsidR="003371DA" w:rsidRPr="004872B8" w:rsidRDefault="003371DA" w:rsidP="004707CF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Required re</w:t>
      </w:r>
      <w:r w:rsidR="00E410BD">
        <w:rPr>
          <w:color w:val="000000" w:themeColor="text1"/>
          <w:szCs w:val="24"/>
        </w:rPr>
        <w:t>adings</w:t>
      </w:r>
    </w:p>
    <w:p w14:paraId="147C4DE9" w14:textId="6222A38B" w:rsidR="00925670" w:rsidRDefault="00380D1B" w:rsidP="007500EB">
      <w:pPr>
        <w:pStyle w:val="ListParagraph"/>
        <w:numPr>
          <w:ilvl w:val="0"/>
          <w:numId w:val="19"/>
        </w:numPr>
        <w:rPr>
          <w:color w:val="000000" w:themeColor="text1"/>
          <w:szCs w:val="24"/>
        </w:rPr>
      </w:pPr>
      <w:r w:rsidRPr="004872B8">
        <w:rPr>
          <w:color w:val="000000" w:themeColor="text1"/>
          <w:szCs w:val="24"/>
        </w:rPr>
        <w:t>Media files</w:t>
      </w:r>
      <w:r w:rsidR="00A02BC5">
        <w:rPr>
          <w:color w:val="000000" w:themeColor="text1"/>
          <w:szCs w:val="24"/>
        </w:rPr>
        <w:t>:</w:t>
      </w:r>
      <w:r w:rsidRPr="004872B8">
        <w:rPr>
          <w:color w:val="000000" w:themeColor="text1"/>
          <w:szCs w:val="24"/>
        </w:rPr>
        <w:t xml:space="preserve"> </w:t>
      </w:r>
    </w:p>
    <w:p w14:paraId="057CD548" w14:textId="3AF6DE7F" w:rsidR="00567194" w:rsidRPr="005E4A97" w:rsidRDefault="00925670" w:rsidP="005E4A97">
      <w:pPr>
        <w:pStyle w:val="ListParagraph"/>
        <w:numPr>
          <w:ilvl w:val="1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</w:t>
      </w:r>
      <w:r w:rsidR="167B71AF" w:rsidRPr="004872B8">
        <w:rPr>
          <w:color w:val="000000" w:themeColor="text1"/>
          <w:szCs w:val="24"/>
        </w:rPr>
        <w:t>aptions</w:t>
      </w:r>
      <w:r w:rsidR="00052DA1">
        <w:rPr>
          <w:color w:val="000000" w:themeColor="text1"/>
          <w:szCs w:val="24"/>
        </w:rPr>
        <w:t xml:space="preserve"> </w:t>
      </w:r>
      <w:r w:rsidR="00612EC9">
        <w:rPr>
          <w:color w:val="000000" w:themeColor="text1"/>
          <w:szCs w:val="24"/>
        </w:rPr>
        <w:t xml:space="preserve">(using Panopto) </w:t>
      </w:r>
      <w:r w:rsidR="00052DA1">
        <w:rPr>
          <w:color w:val="000000" w:themeColor="text1"/>
          <w:szCs w:val="24"/>
        </w:rPr>
        <w:t>or t</w:t>
      </w:r>
      <w:r w:rsidR="167B71AF" w:rsidRPr="004872B8">
        <w:rPr>
          <w:color w:val="000000" w:themeColor="text1"/>
          <w:szCs w:val="24"/>
        </w:rPr>
        <w:t>ranscripts</w:t>
      </w:r>
      <w:r w:rsidR="00567194">
        <w:rPr>
          <w:color w:val="000000" w:themeColor="text1"/>
          <w:szCs w:val="24"/>
        </w:rPr>
        <w:t xml:space="preserve"> for all audio and video</w:t>
      </w:r>
      <w:r w:rsidR="00D3653E">
        <w:rPr>
          <w:color w:val="000000" w:themeColor="text1"/>
          <w:szCs w:val="24"/>
        </w:rPr>
        <w:t xml:space="preserve"> (including YouTube)</w:t>
      </w:r>
    </w:p>
    <w:p w14:paraId="0C15ECE7" w14:textId="77777777" w:rsidR="006B6F57" w:rsidRPr="00DC7BEA" w:rsidRDefault="006B6F57" w:rsidP="00DC7BEA">
      <w:pPr>
        <w:pStyle w:val="ListParagraph"/>
        <w:numPr>
          <w:ilvl w:val="0"/>
          <w:numId w:val="19"/>
        </w:numPr>
        <w:rPr>
          <w:color w:val="000000" w:themeColor="text1"/>
          <w:szCs w:val="24"/>
        </w:rPr>
      </w:pPr>
      <w:r w:rsidRPr="00DC7BEA">
        <w:rPr>
          <w:color w:val="000000" w:themeColor="text1"/>
          <w:szCs w:val="24"/>
        </w:rPr>
        <w:t>Easily fixed content (as found in the Course Accessibility Report).</w:t>
      </w:r>
    </w:p>
    <w:p w14:paraId="79215859" w14:textId="77777777" w:rsidR="00125894" w:rsidRDefault="00125894" w:rsidP="004B755C">
      <w:pPr>
        <w:rPr>
          <w:color w:val="000000" w:themeColor="text1"/>
          <w:szCs w:val="24"/>
        </w:rPr>
      </w:pPr>
    </w:p>
    <w:p w14:paraId="1CF86D52" w14:textId="479A7ABC" w:rsidR="00D60BF3" w:rsidRDefault="003B3874" w:rsidP="001A0569">
      <w:pPr>
        <w:pStyle w:val="Heading3"/>
      </w:pPr>
      <w:r w:rsidRPr="00800E16">
        <w:t>Medium priority (planned fixes)</w:t>
      </w:r>
      <w:r w:rsidR="00DD4817" w:rsidRPr="00800E16">
        <w:t>:</w:t>
      </w:r>
      <w:r w:rsidR="00B90CE6" w:rsidRPr="00800E16">
        <w:t xml:space="preserve"> </w:t>
      </w:r>
    </w:p>
    <w:p w14:paraId="6793487E" w14:textId="2AF46203" w:rsidR="00EA7FDE" w:rsidRPr="00A35896" w:rsidRDefault="00EA7FDE" w:rsidP="004B755C">
      <w:pPr>
        <w:rPr>
          <w:color w:val="000000" w:themeColor="text1"/>
          <w:szCs w:val="24"/>
        </w:rPr>
      </w:pPr>
      <w:r w:rsidRPr="00A35896">
        <w:rPr>
          <w:color w:val="000000" w:themeColor="text1"/>
          <w:szCs w:val="24"/>
        </w:rPr>
        <w:t>These issues cause mo</w:t>
      </w:r>
      <w:r w:rsidR="007B0FE8" w:rsidRPr="00A35896">
        <w:rPr>
          <w:color w:val="000000" w:themeColor="text1"/>
          <w:szCs w:val="24"/>
        </w:rPr>
        <w:t>derate difficulty</w:t>
      </w:r>
    </w:p>
    <w:p w14:paraId="7E94AC91" w14:textId="65A4CE34" w:rsidR="00894A69" w:rsidRDefault="00016BA4" w:rsidP="00C376AD">
      <w:pPr>
        <w:pStyle w:val="ListParagraph"/>
        <w:numPr>
          <w:ilvl w:val="0"/>
          <w:numId w:val="2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Supplementa</w:t>
      </w:r>
      <w:r w:rsidR="00B94F93">
        <w:rPr>
          <w:color w:val="000000" w:themeColor="text1"/>
          <w:szCs w:val="24"/>
        </w:rPr>
        <w:t>ry</w:t>
      </w:r>
      <w:r>
        <w:rPr>
          <w:color w:val="000000" w:themeColor="text1"/>
          <w:szCs w:val="24"/>
        </w:rPr>
        <w:t xml:space="preserve"> course materials</w:t>
      </w:r>
      <w:r w:rsidR="00DB2F01">
        <w:rPr>
          <w:color w:val="000000" w:themeColor="text1"/>
          <w:szCs w:val="24"/>
        </w:rPr>
        <w:t>:</w:t>
      </w:r>
    </w:p>
    <w:p w14:paraId="37ABD91C" w14:textId="6015F3AD" w:rsidR="00C56D85" w:rsidRDefault="00894694" w:rsidP="00010BB3">
      <w:pPr>
        <w:pStyle w:val="ListParagraph"/>
        <w:numPr>
          <w:ilvl w:val="1"/>
          <w:numId w:val="2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</w:t>
      </w:r>
      <w:r w:rsidR="00DB2F01">
        <w:rPr>
          <w:color w:val="000000" w:themeColor="text1"/>
          <w:szCs w:val="24"/>
        </w:rPr>
        <w:t>p</w:t>
      </w:r>
      <w:r>
        <w:rPr>
          <w:color w:val="000000" w:themeColor="text1"/>
          <w:szCs w:val="24"/>
        </w:rPr>
        <w:t>tional readings</w:t>
      </w:r>
    </w:p>
    <w:p w14:paraId="17F78400" w14:textId="4888CA18" w:rsidR="00812262" w:rsidRPr="00010BB3" w:rsidRDefault="003F00A8" w:rsidP="00010BB3">
      <w:pPr>
        <w:pStyle w:val="ListParagraph"/>
        <w:numPr>
          <w:ilvl w:val="1"/>
          <w:numId w:val="2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Media files for deeper exploration</w:t>
      </w:r>
    </w:p>
    <w:p w14:paraId="0FA61E7E" w14:textId="084DB32F" w:rsidR="00DD4817" w:rsidRDefault="00A15076" w:rsidP="009D1CAF">
      <w:pPr>
        <w:pStyle w:val="ListParagraph"/>
        <w:numPr>
          <w:ilvl w:val="0"/>
          <w:numId w:val="22"/>
        </w:numPr>
        <w:rPr>
          <w:color w:val="000000" w:themeColor="text1"/>
          <w:szCs w:val="24"/>
        </w:rPr>
      </w:pPr>
      <w:r w:rsidRPr="009D1CAF">
        <w:rPr>
          <w:color w:val="000000" w:themeColor="text1"/>
          <w:szCs w:val="24"/>
        </w:rPr>
        <w:t>Frequently accessed publ</w:t>
      </w:r>
      <w:r w:rsidR="00FB5785" w:rsidRPr="009D1CAF">
        <w:rPr>
          <w:color w:val="000000" w:themeColor="text1"/>
          <w:szCs w:val="24"/>
        </w:rPr>
        <w:t>ic-facing content</w:t>
      </w:r>
      <w:r w:rsidR="000113B0" w:rsidRPr="009D1CAF">
        <w:rPr>
          <w:color w:val="000000" w:themeColor="text1"/>
          <w:szCs w:val="24"/>
        </w:rPr>
        <w:t xml:space="preserve"> (</w:t>
      </w:r>
      <w:r w:rsidR="0059386E" w:rsidRPr="009D1CAF">
        <w:rPr>
          <w:color w:val="000000" w:themeColor="text1"/>
          <w:szCs w:val="24"/>
        </w:rPr>
        <w:t>faculty profile pages</w:t>
      </w:r>
      <w:r w:rsidR="00DE294A" w:rsidRPr="009D1CAF">
        <w:rPr>
          <w:color w:val="000000" w:themeColor="text1"/>
          <w:szCs w:val="24"/>
        </w:rPr>
        <w:t xml:space="preserve"> &amp; department</w:t>
      </w:r>
      <w:r w:rsidR="00C22F34" w:rsidRPr="009D1CAF">
        <w:rPr>
          <w:color w:val="000000" w:themeColor="text1"/>
          <w:szCs w:val="24"/>
        </w:rPr>
        <w:t xml:space="preserve"> websites)</w:t>
      </w:r>
      <w:r w:rsidR="00C056C9">
        <w:rPr>
          <w:color w:val="000000" w:themeColor="text1"/>
          <w:szCs w:val="24"/>
        </w:rPr>
        <w:t>.</w:t>
      </w:r>
    </w:p>
    <w:p w14:paraId="7E19FDA4" w14:textId="77777777" w:rsidR="00237C4B" w:rsidRDefault="00237C4B" w:rsidP="00237C4B">
      <w:pPr>
        <w:rPr>
          <w:color w:val="000000" w:themeColor="text1"/>
          <w:szCs w:val="24"/>
        </w:rPr>
      </w:pPr>
    </w:p>
    <w:p w14:paraId="6D9D6DA1" w14:textId="7AA754A1" w:rsidR="00237C4B" w:rsidRPr="003A23B5" w:rsidRDefault="00237C4B" w:rsidP="001A0569">
      <w:pPr>
        <w:pStyle w:val="Heading3"/>
      </w:pPr>
      <w:r w:rsidRPr="003A23B5">
        <w:t>Low priority (ongoing improvement):</w:t>
      </w:r>
    </w:p>
    <w:p w14:paraId="7BA69908" w14:textId="74EE675B" w:rsidR="00237C4B" w:rsidRDefault="00CB2411" w:rsidP="00E517D9">
      <w:pPr>
        <w:pStyle w:val="ListParagraph"/>
        <w:numPr>
          <w:ilvl w:val="0"/>
          <w:numId w:val="25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Rare</w:t>
      </w:r>
      <w:r w:rsidR="008811F0">
        <w:rPr>
          <w:color w:val="000000" w:themeColor="text1"/>
          <w:szCs w:val="24"/>
        </w:rPr>
        <w:t>ly accessed cont</w:t>
      </w:r>
      <w:r w:rsidR="00592E17">
        <w:rPr>
          <w:color w:val="000000" w:themeColor="text1"/>
          <w:szCs w:val="24"/>
        </w:rPr>
        <w:t>ent</w:t>
      </w:r>
    </w:p>
    <w:p w14:paraId="4FF7ACD5" w14:textId="40D1CBF4" w:rsidR="00380D1B" w:rsidRPr="005A7588" w:rsidRDefault="00592E17" w:rsidP="001A0569">
      <w:pPr>
        <w:pStyle w:val="ListParagraph"/>
        <w:numPr>
          <w:ilvl w:val="0"/>
          <w:numId w:val="25"/>
        </w:numPr>
        <w:rPr>
          <w:rFonts w:cs="Arial"/>
          <w:color w:val="000000" w:themeColor="text1"/>
        </w:rPr>
      </w:pPr>
      <w:r>
        <w:rPr>
          <w:color w:val="000000" w:themeColor="text1"/>
          <w:szCs w:val="24"/>
        </w:rPr>
        <w:t>Minor styling concerns</w:t>
      </w:r>
      <w:r w:rsidR="00C2297C">
        <w:rPr>
          <w:color w:val="000000" w:themeColor="text1"/>
          <w:szCs w:val="24"/>
        </w:rPr>
        <w:t xml:space="preserve"> that don’t impact readability or navigation (</w:t>
      </w:r>
      <w:r w:rsidR="00512E94">
        <w:rPr>
          <w:color w:val="000000" w:themeColor="text1"/>
          <w:szCs w:val="24"/>
        </w:rPr>
        <w:t>decorative spacing etc.)</w:t>
      </w:r>
    </w:p>
    <w:p w14:paraId="1E64824F" w14:textId="77777777" w:rsidR="005A7588" w:rsidRDefault="005A7588" w:rsidP="005A7588">
      <w:pPr>
        <w:pStyle w:val="ListParagraph"/>
        <w:ind w:firstLine="0"/>
        <w:rPr>
          <w:rFonts w:cs="Arial"/>
          <w:color w:val="000000" w:themeColor="text1"/>
        </w:rPr>
      </w:pPr>
    </w:p>
    <w:p w14:paraId="36D012D8" w14:textId="00F58C6B" w:rsidR="007E6058" w:rsidRDefault="007E6058" w:rsidP="002150BE">
      <w:pPr>
        <w:pStyle w:val="Heading1"/>
        <w:rPr>
          <w:sz w:val="26"/>
          <w:szCs w:val="26"/>
        </w:rPr>
      </w:pPr>
      <w:r>
        <w:t xml:space="preserve">Accessibility </w:t>
      </w:r>
      <w:r w:rsidR="003A23B5">
        <w:t xml:space="preserve">Information, </w:t>
      </w:r>
      <w:r>
        <w:t>Support &amp; Ways to Get Involved </w:t>
      </w:r>
    </w:p>
    <w:p w14:paraId="676FA8FB" w14:textId="77777777" w:rsidR="007E6058" w:rsidRDefault="007E6058" w:rsidP="007E6058">
      <w:pPr>
        <w:autoSpaceDE w:val="0"/>
        <w:autoSpaceDN w:val="0"/>
        <w:adjustRightInd w:val="0"/>
        <w:spacing w:after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41B28E15" w14:textId="3FB4F822" w:rsidR="007E6058" w:rsidRPr="00C226C8" w:rsidRDefault="00504229" w:rsidP="004C00D4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Information</w:t>
      </w:r>
    </w:p>
    <w:p w14:paraId="09200000" w14:textId="77777777" w:rsidR="00CF4DA2" w:rsidRPr="00C226C8" w:rsidRDefault="00CF4DA2" w:rsidP="00CF4DA2">
      <w:pPr>
        <w:rPr>
          <w:rFonts w:cs="AppleSystemUIFont"/>
          <w:b/>
          <w:bCs/>
          <w:szCs w:val="24"/>
        </w:rPr>
      </w:pPr>
      <w:hyperlink r:id="rId15" w:history="1">
        <w:r w:rsidRPr="00C226C8">
          <w:rPr>
            <w:rStyle w:val="Hyperlink"/>
            <w:rFonts w:cs="AppleSystemUIFont"/>
            <w:b/>
            <w:bCs/>
            <w:szCs w:val="24"/>
          </w:rPr>
          <w:t>Campus Acc</w:t>
        </w:r>
        <w:r w:rsidRPr="00C226C8">
          <w:rPr>
            <w:rStyle w:val="Hyperlink"/>
            <w:rFonts w:cs="AppleSystemUIFont"/>
            <w:b/>
            <w:bCs/>
            <w:szCs w:val="24"/>
          </w:rPr>
          <w:t>e</w:t>
        </w:r>
        <w:r w:rsidRPr="00C226C8">
          <w:rPr>
            <w:rStyle w:val="Hyperlink"/>
            <w:rFonts w:cs="AppleSystemUIFont"/>
            <w:b/>
            <w:bCs/>
            <w:szCs w:val="24"/>
          </w:rPr>
          <w:t>ssibility</w:t>
        </w:r>
      </w:hyperlink>
    </w:p>
    <w:p w14:paraId="2BACC77C" w14:textId="1A1B93F7" w:rsidR="00CF4DA2" w:rsidRPr="008821D8" w:rsidRDefault="00D81F45" w:rsidP="008821D8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CU Denver Digital Accessibility Statement</w:t>
      </w:r>
      <w:r w:rsidR="00C32804">
        <w:rPr>
          <w:color w:val="000000" w:themeColor="text1"/>
        </w:rPr>
        <w:t xml:space="preserve"> aligned with Web Content Accessibility Guidelines (WCAG) version 2.1</w:t>
      </w:r>
      <w:r w:rsidR="008176EB">
        <w:rPr>
          <w:color w:val="000000" w:themeColor="text1"/>
        </w:rPr>
        <w:t xml:space="preserve"> A &amp;AA</w:t>
      </w:r>
      <w:r w:rsidR="008821D8">
        <w:rPr>
          <w:color w:val="000000" w:themeColor="text1"/>
        </w:rPr>
        <w:t xml:space="preserve"> and </w:t>
      </w:r>
      <w:r w:rsidR="00BE74D1" w:rsidRPr="008821D8">
        <w:rPr>
          <w:color w:val="000000" w:themeColor="text1"/>
        </w:rPr>
        <w:t>IT Digital Accessibility Policy</w:t>
      </w:r>
      <w:r w:rsidR="008821D8">
        <w:rPr>
          <w:color w:val="000000" w:themeColor="text1"/>
        </w:rPr>
        <w:t>.</w:t>
      </w:r>
    </w:p>
    <w:p w14:paraId="5059C1A1" w14:textId="5CD79520" w:rsidR="00AE1A5B" w:rsidRDefault="000717C2" w:rsidP="00CF4DA2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Collection of </w:t>
      </w:r>
      <w:r w:rsidR="000521FE">
        <w:rPr>
          <w:color w:val="000000" w:themeColor="text1"/>
        </w:rPr>
        <w:t>accessibility resources</w:t>
      </w:r>
      <w:r w:rsidR="008A594F">
        <w:rPr>
          <w:color w:val="000000" w:themeColor="text1"/>
        </w:rPr>
        <w:t>.</w:t>
      </w:r>
      <w:r w:rsidR="00104FA7">
        <w:rPr>
          <w:color w:val="000000" w:themeColor="text1"/>
        </w:rPr>
        <w:t xml:space="preserve"> </w:t>
      </w:r>
    </w:p>
    <w:p w14:paraId="322ECD90" w14:textId="28417371" w:rsidR="001F0E5B" w:rsidRDefault="00D90371" w:rsidP="00CF4DA2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If you run into any </w:t>
      </w:r>
      <w:r w:rsidR="00CD5F73">
        <w:rPr>
          <w:color w:val="000000" w:themeColor="text1"/>
        </w:rPr>
        <w:t>issues accessing university technology</w:t>
      </w:r>
      <w:r w:rsidR="00390404">
        <w:rPr>
          <w:color w:val="000000" w:themeColor="text1"/>
        </w:rPr>
        <w:t>,</w:t>
      </w:r>
      <w:r w:rsidR="005F32CA">
        <w:rPr>
          <w:color w:val="000000" w:themeColor="text1"/>
        </w:rPr>
        <w:t xml:space="preserve"> </w:t>
      </w:r>
      <w:r w:rsidR="006A6B9E">
        <w:rPr>
          <w:color w:val="000000" w:themeColor="text1"/>
        </w:rPr>
        <w:t xml:space="preserve">you can share your experience so it can be addressed. </w:t>
      </w:r>
    </w:p>
    <w:p w14:paraId="620780B2" w14:textId="15440D54" w:rsidR="00D824D3" w:rsidRPr="00C226C8" w:rsidRDefault="004B3EF3" w:rsidP="008C43D8">
      <w:pPr>
        <w:rPr>
          <w:rFonts w:cs="AppleSystemUIFont"/>
          <w:b/>
          <w:bCs/>
          <w:szCs w:val="24"/>
        </w:rPr>
      </w:pPr>
      <w:hyperlink r:id="rId16" w:anchor="appendix-a" w:history="1">
        <w:r w:rsidRPr="00C226C8">
          <w:rPr>
            <w:rStyle w:val="Hyperlink"/>
            <w:rFonts w:cs="AppleSystemUIFont"/>
            <w:b/>
            <w:bCs/>
            <w:szCs w:val="24"/>
          </w:rPr>
          <w:t>Digital Accessibility</w:t>
        </w:r>
        <w:r w:rsidRPr="00C226C8">
          <w:rPr>
            <w:rStyle w:val="Hyperlink"/>
            <w:rFonts w:cs="AppleSystemUIFont"/>
            <w:b/>
            <w:bCs/>
            <w:szCs w:val="24"/>
          </w:rPr>
          <w:t xml:space="preserve"> </w:t>
        </w:r>
        <w:r w:rsidRPr="00C226C8">
          <w:rPr>
            <w:rStyle w:val="Hyperlink"/>
            <w:rFonts w:cs="AppleSystemUIFont"/>
            <w:b/>
            <w:bCs/>
            <w:szCs w:val="24"/>
          </w:rPr>
          <w:t>Plan for CU Denver</w:t>
        </w:r>
      </w:hyperlink>
    </w:p>
    <w:p w14:paraId="41C35900" w14:textId="3B9E04E9" w:rsidR="009D454E" w:rsidRPr="00CA47C2" w:rsidRDefault="00AD6202" w:rsidP="00504229">
      <w:pPr>
        <w:pStyle w:val="ListParagraph"/>
        <w:numPr>
          <w:ilvl w:val="0"/>
          <w:numId w:val="21"/>
        </w:numPr>
        <w:rPr>
          <w:rFonts w:ascii="AppleSystemUIFont" w:hAnsi="AppleSystemUIFont" w:cs="AppleSystemUIFont"/>
          <w:b/>
          <w:bCs/>
          <w:color w:val="000000" w:themeColor="text1"/>
          <w:szCs w:val="24"/>
        </w:rPr>
      </w:pPr>
      <w:r w:rsidRPr="003C15DE">
        <w:rPr>
          <w:rFonts w:cs="AppleSystemUIFont"/>
          <w:color w:val="000000" w:themeColor="text1"/>
          <w:szCs w:val="24"/>
        </w:rPr>
        <w:t>Dig</w:t>
      </w:r>
      <w:r w:rsidR="006D131B" w:rsidRPr="003C15DE">
        <w:rPr>
          <w:rFonts w:cs="AppleSystemUIFont"/>
          <w:color w:val="000000" w:themeColor="text1"/>
          <w:szCs w:val="24"/>
        </w:rPr>
        <w:t>ital A</w:t>
      </w:r>
      <w:r w:rsidR="00214CB3" w:rsidRPr="003C15DE">
        <w:rPr>
          <w:rFonts w:cs="AppleSystemUIFont"/>
          <w:color w:val="000000" w:themeColor="text1"/>
          <w:szCs w:val="24"/>
        </w:rPr>
        <w:t>ccessibility Plan for CU Denver</w:t>
      </w:r>
      <w:r w:rsidR="00D46BD9">
        <w:rPr>
          <w:rFonts w:cs="AppleSystemUIFont"/>
          <w:color w:val="000000" w:themeColor="text1"/>
          <w:szCs w:val="24"/>
        </w:rPr>
        <w:t>,</w:t>
      </w:r>
      <w:r w:rsidR="005D620D">
        <w:rPr>
          <w:rFonts w:cs="AppleSystemUIFont"/>
          <w:color w:val="000000" w:themeColor="text1"/>
          <w:szCs w:val="24"/>
        </w:rPr>
        <w:t xml:space="preserve"> </w:t>
      </w:r>
      <w:r w:rsidR="00042587">
        <w:rPr>
          <w:rFonts w:cs="AppleSystemUIFont"/>
          <w:color w:val="000000" w:themeColor="text1"/>
          <w:szCs w:val="24"/>
        </w:rPr>
        <w:t>Accessibility</w:t>
      </w:r>
      <w:r w:rsidR="005D620D">
        <w:rPr>
          <w:rFonts w:cs="AppleSystemUIFont"/>
          <w:color w:val="000000" w:themeColor="text1"/>
          <w:szCs w:val="24"/>
        </w:rPr>
        <w:t xml:space="preserve"> </w:t>
      </w:r>
      <w:r w:rsidR="009B0C9D">
        <w:rPr>
          <w:rFonts w:cs="AppleSystemUIFont"/>
          <w:color w:val="000000" w:themeColor="text1"/>
          <w:szCs w:val="24"/>
        </w:rPr>
        <w:t>Standards and Le</w:t>
      </w:r>
      <w:r w:rsidR="0084323A">
        <w:rPr>
          <w:rFonts w:cs="AppleSystemUIFont"/>
          <w:color w:val="000000" w:themeColor="text1"/>
          <w:szCs w:val="24"/>
        </w:rPr>
        <w:t xml:space="preserve">gal </w:t>
      </w:r>
      <w:r w:rsidR="00042587">
        <w:rPr>
          <w:rFonts w:cs="AppleSystemUIFont"/>
          <w:color w:val="000000" w:themeColor="text1"/>
          <w:szCs w:val="24"/>
        </w:rPr>
        <w:t xml:space="preserve">References. </w:t>
      </w:r>
    </w:p>
    <w:p w14:paraId="52095210" w14:textId="4D9607A7" w:rsidR="00CA47C2" w:rsidRPr="00A051B3" w:rsidRDefault="00CA47C2" w:rsidP="00CA47C2">
      <w:pPr>
        <w:rPr>
          <w:b/>
          <w:bCs/>
        </w:rPr>
      </w:pPr>
      <w:hyperlink r:id="rId17" w:history="1">
        <w:r w:rsidRPr="00A051B3">
          <w:rPr>
            <w:rStyle w:val="Hyperlink"/>
            <w:b/>
            <w:bCs/>
          </w:rPr>
          <w:t xml:space="preserve">Auraria Library </w:t>
        </w:r>
        <w:r w:rsidR="000E4FE4" w:rsidRPr="00A051B3">
          <w:rPr>
            <w:rStyle w:val="Hyperlink"/>
            <w:b/>
            <w:bCs/>
          </w:rPr>
          <w:t>Accessibility Services</w:t>
        </w:r>
      </w:hyperlink>
    </w:p>
    <w:p w14:paraId="04F56683" w14:textId="58E7724C" w:rsidR="000E4FE4" w:rsidRPr="00601DF4" w:rsidRDefault="008B11EE" w:rsidP="00601DF4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601DF4">
        <w:rPr>
          <w:color w:val="000000" w:themeColor="text1"/>
        </w:rPr>
        <w:t>R</w:t>
      </w:r>
      <w:r w:rsidR="003147B7" w:rsidRPr="00601DF4">
        <w:rPr>
          <w:color w:val="000000" w:themeColor="text1"/>
        </w:rPr>
        <w:t>esearch help</w:t>
      </w:r>
    </w:p>
    <w:p w14:paraId="45D44459" w14:textId="55B9C816" w:rsidR="003147B7" w:rsidRPr="00601DF4" w:rsidRDefault="003147B7" w:rsidP="00601DF4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601DF4">
        <w:rPr>
          <w:color w:val="000000" w:themeColor="text1"/>
        </w:rPr>
        <w:t xml:space="preserve">Assistive </w:t>
      </w:r>
      <w:r w:rsidR="00B75AB7" w:rsidRPr="00601DF4">
        <w:rPr>
          <w:color w:val="000000" w:themeColor="text1"/>
        </w:rPr>
        <w:t>Technology Workroom &amp; Workstations</w:t>
      </w:r>
    </w:p>
    <w:p w14:paraId="64D06832" w14:textId="55D4E9A0" w:rsidR="00772563" w:rsidRPr="002F62FB" w:rsidRDefault="00601DF4" w:rsidP="002F62F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E02E6B">
        <w:rPr>
          <w:b/>
          <w:bCs/>
          <w:color w:val="000000" w:themeColor="text1"/>
        </w:rPr>
        <w:t>Electronic resource</w:t>
      </w:r>
      <w:r w:rsidR="0047428E" w:rsidRPr="00E02E6B">
        <w:rPr>
          <w:b/>
          <w:bCs/>
          <w:color w:val="000000" w:themeColor="text1"/>
        </w:rPr>
        <w:t xml:space="preserve"> </w:t>
      </w:r>
      <w:r w:rsidR="00FA04B9" w:rsidRPr="00E02E6B">
        <w:rPr>
          <w:b/>
          <w:bCs/>
          <w:color w:val="000000" w:themeColor="text1"/>
        </w:rPr>
        <w:t>remediation</w:t>
      </w:r>
      <w:r w:rsidR="002F62FB">
        <w:rPr>
          <w:color w:val="000000" w:themeColor="text1"/>
        </w:rPr>
        <w:t>-</w:t>
      </w:r>
      <w:r w:rsidR="001C4A51">
        <w:rPr>
          <w:color w:val="000000" w:themeColor="text1"/>
        </w:rPr>
        <w:t xml:space="preserve"> </w:t>
      </w:r>
      <w:r w:rsidR="00FB39DA">
        <w:rPr>
          <w:color w:val="000000" w:themeColor="text1"/>
        </w:rPr>
        <w:t xml:space="preserve">Upon </w:t>
      </w:r>
      <w:r w:rsidR="00E65E4D">
        <w:rPr>
          <w:color w:val="000000" w:themeColor="text1"/>
        </w:rPr>
        <w:t xml:space="preserve">request, many vendors </w:t>
      </w:r>
      <w:r w:rsidR="008274E3">
        <w:rPr>
          <w:color w:val="000000" w:themeColor="text1"/>
        </w:rPr>
        <w:t>can</w:t>
      </w:r>
      <w:r w:rsidR="00E65E4D">
        <w:rPr>
          <w:color w:val="000000" w:themeColor="text1"/>
        </w:rPr>
        <w:t xml:space="preserve"> convert </w:t>
      </w:r>
      <w:r w:rsidR="00EF1078">
        <w:rPr>
          <w:color w:val="000000" w:themeColor="text1"/>
        </w:rPr>
        <w:t xml:space="preserve">digital </w:t>
      </w:r>
      <w:r w:rsidR="00E65E4D">
        <w:rPr>
          <w:color w:val="000000" w:themeColor="text1"/>
        </w:rPr>
        <w:t>resources</w:t>
      </w:r>
      <w:r w:rsidR="00EF1078">
        <w:rPr>
          <w:color w:val="000000" w:themeColor="text1"/>
        </w:rPr>
        <w:t xml:space="preserve"> (journal articles or streaming videos)</w:t>
      </w:r>
      <w:r w:rsidR="00E65E4D">
        <w:rPr>
          <w:color w:val="000000" w:themeColor="text1"/>
        </w:rPr>
        <w:t xml:space="preserve"> </w:t>
      </w:r>
      <w:r w:rsidR="007212B9">
        <w:rPr>
          <w:color w:val="000000" w:themeColor="text1"/>
        </w:rPr>
        <w:t>into accessible formats. To initiate</w:t>
      </w:r>
      <w:r w:rsidR="004549BC">
        <w:rPr>
          <w:color w:val="000000" w:themeColor="text1"/>
        </w:rPr>
        <w:t>,</w:t>
      </w:r>
      <w:r w:rsidR="007212B9">
        <w:rPr>
          <w:color w:val="000000" w:themeColor="text1"/>
        </w:rPr>
        <w:t xml:space="preserve"> </w:t>
      </w:r>
      <w:r w:rsidR="00A35A62">
        <w:rPr>
          <w:color w:val="000000" w:themeColor="text1"/>
        </w:rPr>
        <w:t xml:space="preserve">fill out the </w:t>
      </w:r>
      <w:hyperlink r:id="rId18" w:history="1">
        <w:r w:rsidR="00A35A62" w:rsidRPr="0066236D">
          <w:rPr>
            <w:rStyle w:val="Hyperlink"/>
          </w:rPr>
          <w:t>report-a-problem form</w:t>
        </w:r>
      </w:hyperlink>
      <w:r w:rsidR="004549BC">
        <w:t>.</w:t>
      </w:r>
    </w:p>
    <w:p w14:paraId="269F1813" w14:textId="77777777" w:rsidR="003E050A" w:rsidRPr="003E050A" w:rsidRDefault="003E050A" w:rsidP="00C82452">
      <w:pPr>
        <w:pStyle w:val="ListParagraph"/>
        <w:ind w:firstLine="0"/>
        <w:rPr>
          <w:rFonts w:ascii="AppleSystemUIFont" w:hAnsi="AppleSystemUIFont" w:cs="AppleSystemUIFont"/>
          <w:b/>
          <w:bCs/>
          <w:color w:val="000000" w:themeColor="text1"/>
          <w:szCs w:val="24"/>
        </w:rPr>
      </w:pPr>
    </w:p>
    <w:p w14:paraId="24FEEB98" w14:textId="092BE07D" w:rsidR="00504229" w:rsidRPr="00504229" w:rsidRDefault="00504229" w:rsidP="00504229">
      <w:pPr>
        <w:pStyle w:val="Heading2"/>
      </w:pPr>
      <w:r>
        <w:t xml:space="preserve">Support </w:t>
      </w:r>
    </w:p>
    <w:p w14:paraId="7A01A0DB" w14:textId="749D146D" w:rsidR="007E6058" w:rsidRPr="00C226C8" w:rsidRDefault="007E6058" w:rsidP="007E6058">
      <w:pPr>
        <w:autoSpaceDE w:val="0"/>
        <w:autoSpaceDN w:val="0"/>
        <w:adjustRightInd w:val="0"/>
        <w:spacing w:after="0"/>
        <w:rPr>
          <w:rFonts w:cs="AppleSystemUIFont"/>
          <w:b/>
          <w:bCs/>
          <w:szCs w:val="24"/>
        </w:rPr>
      </w:pPr>
      <w:hyperlink r:id="rId19" w:history="1">
        <w:r w:rsidRPr="00C226C8">
          <w:rPr>
            <w:rStyle w:val="Hyperlink"/>
            <w:rFonts w:cs="AppleSystemUIFont"/>
            <w:b/>
            <w:bCs/>
            <w:szCs w:val="24"/>
          </w:rPr>
          <w:t>Disability Resources &amp; Services (DRS) </w:t>
        </w:r>
      </w:hyperlink>
    </w:p>
    <w:p w14:paraId="22C35F7A" w14:textId="77777777" w:rsidR="007E6058" w:rsidRPr="00F63F99" w:rsidRDefault="007E6058" w:rsidP="000D2C8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ppleSystemUIFont"/>
          <w:color w:val="000000" w:themeColor="text1"/>
          <w:szCs w:val="24"/>
        </w:rPr>
      </w:pPr>
      <w:r w:rsidRPr="00F63F99">
        <w:rPr>
          <w:rFonts w:cs="AppleSystemUIFont"/>
          <w:color w:val="000000" w:themeColor="text1"/>
          <w:szCs w:val="24"/>
        </w:rPr>
        <w:t>Coordinates accommodations for students with disabilities to give them equal access to all the university’s programs, activities and services. </w:t>
      </w:r>
    </w:p>
    <w:p w14:paraId="3C3285C4" w14:textId="7DCAD6E2" w:rsidR="007E6058" w:rsidRPr="00F63F99" w:rsidRDefault="007E6058" w:rsidP="000D2C8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ppleSystemUIFont"/>
          <w:color w:val="000000" w:themeColor="text1"/>
          <w:szCs w:val="24"/>
        </w:rPr>
      </w:pPr>
      <w:r w:rsidRPr="00F63F99">
        <w:rPr>
          <w:rFonts w:cs="AppleSystemUIFont"/>
          <w:color w:val="000000" w:themeColor="text1"/>
          <w:szCs w:val="24"/>
        </w:rPr>
        <w:t>Office Hours: Mon –</w:t>
      </w:r>
      <w:r w:rsidR="00D808B1">
        <w:rPr>
          <w:rFonts w:cs="AppleSystemUIFont"/>
          <w:color w:val="000000" w:themeColor="text1"/>
          <w:szCs w:val="24"/>
        </w:rPr>
        <w:t xml:space="preserve"> </w:t>
      </w:r>
      <w:r w:rsidRPr="00F63F99">
        <w:rPr>
          <w:rFonts w:cs="AppleSystemUIFont"/>
          <w:color w:val="000000" w:themeColor="text1"/>
          <w:szCs w:val="24"/>
        </w:rPr>
        <w:t>Fri 8am – 5pm </w:t>
      </w:r>
    </w:p>
    <w:p w14:paraId="79427DC0" w14:textId="799C56B6" w:rsidR="007E6058" w:rsidRDefault="007E6058" w:rsidP="000D2C8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ppleSystemUIFont"/>
          <w:color w:val="000000" w:themeColor="text1"/>
          <w:szCs w:val="24"/>
        </w:rPr>
      </w:pPr>
      <w:r w:rsidRPr="00F63F99">
        <w:rPr>
          <w:rFonts w:cs="AppleSystemUIFont"/>
          <w:color w:val="000000" w:themeColor="text1"/>
          <w:szCs w:val="24"/>
        </w:rPr>
        <w:t>Office: 303-315-351</w:t>
      </w:r>
      <w:r w:rsidR="00E84E6A">
        <w:rPr>
          <w:rFonts w:cs="AppleSystemUIFont"/>
          <w:color w:val="000000" w:themeColor="text1"/>
          <w:szCs w:val="24"/>
        </w:rPr>
        <w:t>0</w:t>
      </w:r>
    </w:p>
    <w:p w14:paraId="26B0317C" w14:textId="58CFD19A" w:rsidR="001B0B13" w:rsidRDefault="001B0B13" w:rsidP="573D7B1D">
      <w:pPr>
        <w:spacing w:after="0"/>
        <w:rPr>
          <w:rFonts w:cs="AppleSystemUIFont"/>
          <w:color w:val="000000" w:themeColor="text1"/>
        </w:rPr>
      </w:pPr>
    </w:p>
    <w:p w14:paraId="06DF2EE2" w14:textId="7A6242F9" w:rsidR="007E6058" w:rsidRPr="00C226C8" w:rsidRDefault="007E6058" w:rsidP="008176EB">
      <w:pPr>
        <w:rPr>
          <w:b/>
          <w:bCs/>
          <w:szCs w:val="24"/>
        </w:rPr>
      </w:pPr>
      <w:hyperlink r:id="rId20" w:history="1">
        <w:r w:rsidRPr="00C226C8">
          <w:rPr>
            <w:rStyle w:val="Hyperlink"/>
            <w:rFonts w:cs="AppleSystemUIFont"/>
            <w:b/>
            <w:bCs/>
            <w:szCs w:val="24"/>
          </w:rPr>
          <w:t>Teaching Innovation and Program Strategy (TIPS) </w:t>
        </w:r>
      </w:hyperlink>
    </w:p>
    <w:p w14:paraId="5E80248F" w14:textId="77777777" w:rsidR="007E6058" w:rsidRDefault="007E6058" w:rsidP="008176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ppleSystemUIFont"/>
          <w:color w:val="000000" w:themeColor="text1"/>
          <w:szCs w:val="24"/>
        </w:rPr>
      </w:pPr>
      <w:r w:rsidRPr="00F63F99">
        <w:rPr>
          <w:rFonts w:cs="AppleSystemUIFont"/>
          <w:color w:val="000000" w:themeColor="text1"/>
          <w:szCs w:val="24"/>
        </w:rPr>
        <w:t>Offers 1on1 consultation, group training, and resources for digital accessibility. </w:t>
      </w:r>
    </w:p>
    <w:p w14:paraId="128C3626" w14:textId="77777777" w:rsidR="00504229" w:rsidRPr="00F63F99" w:rsidRDefault="00504229" w:rsidP="006E070B">
      <w:pPr>
        <w:pStyle w:val="ListParagraph"/>
        <w:autoSpaceDE w:val="0"/>
        <w:autoSpaceDN w:val="0"/>
        <w:adjustRightInd w:val="0"/>
        <w:spacing w:after="0"/>
        <w:ind w:firstLine="0"/>
        <w:rPr>
          <w:rFonts w:cs="AppleSystemUIFont"/>
          <w:color w:val="000000" w:themeColor="text1"/>
          <w:szCs w:val="24"/>
        </w:rPr>
      </w:pPr>
    </w:p>
    <w:p w14:paraId="51178651" w14:textId="06D0C11C" w:rsidR="000657F8" w:rsidRPr="00C226C8" w:rsidRDefault="00EC5719" w:rsidP="00F76C81">
      <w:pPr>
        <w:rPr>
          <w:b/>
          <w:bCs/>
          <w:szCs w:val="24"/>
        </w:rPr>
      </w:pPr>
      <w:hyperlink r:id="rId21" w:history="1">
        <w:r w:rsidRPr="00C226C8">
          <w:rPr>
            <w:rStyle w:val="Hyperlink"/>
            <w:rFonts w:cs="AppleSystemUIFont"/>
            <w:b/>
            <w:bCs/>
            <w:szCs w:val="24"/>
          </w:rPr>
          <w:t>OIT - IT Accessibility</w:t>
        </w:r>
      </w:hyperlink>
    </w:p>
    <w:p w14:paraId="593F820B" w14:textId="31860712" w:rsidR="00C34244" w:rsidRPr="00484DC4" w:rsidRDefault="00987D9D" w:rsidP="00C34244">
      <w:pPr>
        <w:pStyle w:val="ListParagraph"/>
        <w:numPr>
          <w:ilvl w:val="0"/>
          <w:numId w:val="13"/>
        </w:numPr>
      </w:pPr>
      <w:r w:rsidRPr="00F57640">
        <w:rPr>
          <w:color w:val="000000" w:themeColor="text1"/>
        </w:rPr>
        <w:t xml:space="preserve">OIT </w:t>
      </w:r>
      <w:r w:rsidR="00F63F99" w:rsidRPr="00F57640">
        <w:rPr>
          <w:color w:val="000000" w:themeColor="text1"/>
        </w:rPr>
        <w:t>a</w:t>
      </w:r>
      <w:r w:rsidRPr="00F57640">
        <w:rPr>
          <w:color w:val="000000" w:themeColor="text1"/>
        </w:rPr>
        <w:t xml:space="preserve">ccessibility </w:t>
      </w:r>
      <w:r w:rsidR="00F57640">
        <w:rPr>
          <w:color w:val="000000" w:themeColor="text1"/>
        </w:rPr>
        <w:t>g</w:t>
      </w:r>
      <w:r w:rsidRPr="00F57640">
        <w:rPr>
          <w:color w:val="000000" w:themeColor="text1"/>
        </w:rPr>
        <w:t>uidelines</w:t>
      </w:r>
      <w:r w:rsidR="009F3BDE">
        <w:rPr>
          <w:color w:val="000000" w:themeColor="text1"/>
        </w:rPr>
        <w:t xml:space="preserve"> and </w:t>
      </w:r>
      <w:r w:rsidR="009C3F80">
        <w:rPr>
          <w:color w:val="000000" w:themeColor="text1"/>
        </w:rPr>
        <w:t xml:space="preserve">steps for </w:t>
      </w:r>
      <w:r w:rsidR="009F3BDE">
        <w:rPr>
          <w:color w:val="000000" w:themeColor="text1"/>
        </w:rPr>
        <w:t>procu</w:t>
      </w:r>
      <w:r w:rsidR="00CE23A8">
        <w:rPr>
          <w:color w:val="000000" w:themeColor="text1"/>
        </w:rPr>
        <w:t xml:space="preserve">rement </w:t>
      </w:r>
      <w:r w:rsidR="00DB11C8">
        <w:rPr>
          <w:color w:val="000000" w:themeColor="text1"/>
        </w:rPr>
        <w:t>of acce</w:t>
      </w:r>
      <w:r w:rsidR="009C3F80">
        <w:rPr>
          <w:color w:val="000000" w:themeColor="text1"/>
        </w:rPr>
        <w:t xml:space="preserve">ssible information technology. </w:t>
      </w:r>
    </w:p>
    <w:p w14:paraId="0503B368" w14:textId="77777777" w:rsidR="00484DC4" w:rsidRPr="009C3F80" w:rsidRDefault="00484DC4" w:rsidP="00484DC4">
      <w:pPr>
        <w:pStyle w:val="ListParagraph"/>
        <w:ind w:firstLine="0"/>
      </w:pPr>
    </w:p>
    <w:p w14:paraId="0CACA680" w14:textId="77777777" w:rsidR="007E6058" w:rsidRDefault="007E6058" w:rsidP="006B4B8D">
      <w:pPr>
        <w:pStyle w:val="Heading2"/>
      </w:pPr>
      <w:r>
        <w:t>Get Involved </w:t>
      </w:r>
    </w:p>
    <w:p w14:paraId="78995557" w14:textId="370CE2A5" w:rsidR="007E6058" w:rsidRPr="00B478B8" w:rsidRDefault="009D22AD" w:rsidP="007E6058">
      <w:pPr>
        <w:autoSpaceDE w:val="0"/>
        <w:autoSpaceDN w:val="0"/>
        <w:adjustRightInd w:val="0"/>
        <w:spacing w:after="0"/>
        <w:rPr>
          <w:rFonts w:cs="AppleSystemUIFont"/>
          <w:b/>
          <w:bCs/>
          <w:szCs w:val="24"/>
        </w:rPr>
      </w:pPr>
      <w:hyperlink r:id="rId22" w:history="1">
        <w:r w:rsidRPr="00B478B8">
          <w:rPr>
            <w:rStyle w:val="Hyperlink"/>
            <w:rFonts w:cs="AppleSystemUIFont"/>
            <w:b/>
            <w:bCs/>
            <w:szCs w:val="24"/>
          </w:rPr>
          <w:t>Center for Access and Campus Engagement</w:t>
        </w:r>
      </w:hyperlink>
      <w:r w:rsidR="003034B1">
        <w:t xml:space="preserve"> (CACE)</w:t>
      </w:r>
    </w:p>
    <w:p w14:paraId="1C13E74D" w14:textId="77777777" w:rsidR="007E6058" w:rsidRPr="004872B8" w:rsidRDefault="007E6058" w:rsidP="007221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ppleSystemUIFont"/>
          <w:color w:val="000000" w:themeColor="text1"/>
          <w:sz w:val="26"/>
          <w:szCs w:val="26"/>
        </w:rPr>
      </w:pPr>
      <w:r w:rsidRPr="004872B8">
        <w:rPr>
          <w:rFonts w:cs="AppleSystemUIFont"/>
          <w:color w:val="000000" w:themeColor="text1"/>
          <w:sz w:val="26"/>
          <w:szCs w:val="26"/>
        </w:rPr>
        <w:t>Opportunities for faculty and staff to get involved in affinity groups, operational teams and the inclusive excellence council. </w:t>
      </w:r>
    </w:p>
    <w:p w14:paraId="429D3DA7" w14:textId="77777777" w:rsidR="007E6058" w:rsidRPr="004872B8" w:rsidRDefault="007E6058" w:rsidP="007221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ppleSystemUIFont"/>
          <w:color w:val="000000" w:themeColor="text1"/>
          <w:sz w:val="26"/>
          <w:szCs w:val="26"/>
        </w:rPr>
      </w:pPr>
      <w:r w:rsidRPr="004872B8">
        <w:rPr>
          <w:rFonts w:cs="AppleSystemUIFont"/>
          <w:color w:val="000000" w:themeColor="text1"/>
          <w:sz w:val="26"/>
          <w:szCs w:val="26"/>
        </w:rPr>
        <w:t>Provides community engagement and educational opportunities for the greater CU Denver community. </w:t>
      </w:r>
    </w:p>
    <w:p w14:paraId="255310DA" w14:textId="77777777" w:rsidR="007E6058" w:rsidRDefault="007E6058" w:rsidP="007E6058">
      <w:pPr>
        <w:autoSpaceDE w:val="0"/>
        <w:autoSpaceDN w:val="0"/>
        <w:adjustRightInd w:val="0"/>
        <w:spacing w:after="0"/>
        <w:rPr>
          <w:rFonts w:ascii="AppleSystemUIFont" w:hAnsi="AppleSystemUIFont" w:cs="AppleSystemUIFont"/>
          <w:sz w:val="26"/>
          <w:szCs w:val="26"/>
        </w:rPr>
      </w:pPr>
    </w:p>
    <w:p w14:paraId="7EBA4539" w14:textId="3AD82CE6" w:rsidR="007E6058" w:rsidRPr="00B478B8" w:rsidRDefault="007E6058" w:rsidP="007E6058">
      <w:pPr>
        <w:autoSpaceDE w:val="0"/>
        <w:autoSpaceDN w:val="0"/>
        <w:adjustRightInd w:val="0"/>
        <w:spacing w:after="0"/>
        <w:rPr>
          <w:rFonts w:cs="AppleSystemUIFont"/>
          <w:b/>
          <w:bCs/>
          <w:szCs w:val="24"/>
        </w:rPr>
      </w:pPr>
      <w:hyperlink r:id="rId23" w:history="1">
        <w:r w:rsidRPr="00B478B8">
          <w:rPr>
            <w:rStyle w:val="Hyperlink"/>
            <w:rFonts w:cs="AppleSystemUIFont"/>
            <w:b/>
            <w:bCs/>
            <w:szCs w:val="24"/>
          </w:rPr>
          <w:t>Faculty Assembly Disabiliti</w:t>
        </w:r>
        <w:r w:rsidRPr="00B478B8">
          <w:rPr>
            <w:rStyle w:val="Hyperlink"/>
            <w:rFonts w:cs="AppleSystemUIFont"/>
            <w:b/>
            <w:bCs/>
            <w:szCs w:val="24"/>
          </w:rPr>
          <w:t>e</w:t>
        </w:r>
        <w:r w:rsidRPr="00B478B8">
          <w:rPr>
            <w:rStyle w:val="Hyperlink"/>
            <w:rFonts w:cs="AppleSystemUIFont"/>
            <w:b/>
            <w:bCs/>
            <w:szCs w:val="24"/>
          </w:rPr>
          <w:t>s Committee (</w:t>
        </w:r>
        <w:proofErr w:type="spellStart"/>
        <w:r w:rsidRPr="00B478B8">
          <w:rPr>
            <w:rStyle w:val="Hyperlink"/>
            <w:rFonts w:cs="AppleSystemUIFont"/>
            <w:b/>
            <w:bCs/>
            <w:szCs w:val="24"/>
          </w:rPr>
          <w:t>DisC</w:t>
        </w:r>
        <w:proofErr w:type="spellEnd"/>
        <w:r w:rsidRPr="00B478B8">
          <w:rPr>
            <w:rStyle w:val="Hyperlink"/>
            <w:rFonts w:cs="AppleSystemUIFont"/>
            <w:b/>
            <w:bCs/>
            <w:szCs w:val="24"/>
          </w:rPr>
          <w:t>) </w:t>
        </w:r>
      </w:hyperlink>
    </w:p>
    <w:p w14:paraId="3E580747" w14:textId="11A1BC7B" w:rsidR="00586E7B" w:rsidRDefault="007E6058" w:rsidP="573D7B1D">
      <w:pPr>
        <w:pStyle w:val="ListParagraph"/>
        <w:numPr>
          <w:ilvl w:val="0"/>
          <w:numId w:val="16"/>
        </w:numPr>
        <w:spacing w:after="0"/>
        <w:rPr>
          <w:rFonts w:cs="AppleSystemUIFont"/>
          <w:noProof/>
          <w:color w:val="000000" w:themeColor="text1"/>
          <w:sz w:val="26"/>
          <w:szCs w:val="26"/>
        </w:rPr>
      </w:pPr>
      <w:r w:rsidRPr="573D7B1D">
        <w:rPr>
          <w:rFonts w:cs="AppleSystemUIFont"/>
          <w:color w:val="000000" w:themeColor="text1"/>
          <w:sz w:val="26"/>
          <w:szCs w:val="26"/>
        </w:rPr>
        <w:t>Advocates for and recommends programs, policies and activities that support inclusivity for faculty and students.</w:t>
      </w:r>
    </w:p>
    <w:p w14:paraId="4058EFBE" w14:textId="652F4004" w:rsidR="3BE10005" w:rsidRPr="00586E7B" w:rsidRDefault="3BE10005" w:rsidP="573D7B1D">
      <w:pPr>
        <w:rPr>
          <w:rFonts w:eastAsiaTheme="minorEastAsia" w:cs="Aptos"/>
          <w:noProof/>
          <w:color w:val="000000" w:themeColor="text1"/>
          <w:sz w:val="22"/>
        </w:rPr>
      </w:pPr>
    </w:p>
    <w:sectPr w:rsidR="3BE10005" w:rsidRPr="00586E7B" w:rsidSect="00164224">
      <w:headerReference w:type="default" r:id="rId24"/>
      <w:footerReference w:type="default" r:id="rId2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DD36" w14:textId="77777777" w:rsidR="00E339EF" w:rsidRDefault="00E339EF" w:rsidP="00C756CD">
      <w:r>
        <w:separator/>
      </w:r>
    </w:p>
  </w:endnote>
  <w:endnote w:type="continuationSeparator" w:id="0">
    <w:p w14:paraId="0CB7671F" w14:textId="77777777" w:rsidR="00E339EF" w:rsidRDefault="00E339EF" w:rsidP="00C7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E9B7" w14:textId="5C3A791D" w:rsidR="00C756CD" w:rsidRDefault="007B3A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452700" wp14:editId="5C5425C0">
              <wp:simplePos x="0" y="0"/>
              <wp:positionH relativeFrom="column">
                <wp:posOffset>-46235</wp:posOffset>
              </wp:positionH>
              <wp:positionV relativeFrom="paragraph">
                <wp:posOffset>115756</wp:posOffset>
              </wp:positionV>
              <wp:extent cx="6965879" cy="0"/>
              <wp:effectExtent l="0" t="0" r="6985" b="12700"/>
              <wp:wrapNone/>
              <wp:docPr id="1500210877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879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F8569" id="Straight Connector 2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9.1pt" to="544.85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" strokecolor="#a5a5a5 [3206]" strokeweight="1pt">
              <v:stroke joinstyle="miter"/>
            </v:line>
          </w:pict>
        </mc:Fallback>
      </mc:AlternateContent>
    </w:r>
    <w:r w:rsidR="00C756C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5B6377" wp14:editId="4FADC0A7">
              <wp:simplePos x="0" y="0"/>
              <wp:positionH relativeFrom="column">
                <wp:posOffset>-107879</wp:posOffset>
              </wp:positionH>
              <wp:positionV relativeFrom="paragraph">
                <wp:posOffset>115756</wp:posOffset>
              </wp:positionV>
              <wp:extent cx="4006922" cy="565079"/>
              <wp:effectExtent l="0" t="0" r="0" b="0"/>
              <wp:wrapNone/>
              <wp:docPr id="493374574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922" cy="5650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5BEE8" w14:textId="77777777" w:rsidR="005E6728" w:rsidRPr="001D73EA" w:rsidRDefault="00865397" w:rsidP="005E672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D73EA">
                            <w:rPr>
                              <w:rFonts w:ascii="Arial" w:hAnsi="Arial" w:cs="Arial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CU D</w:t>
                          </w:r>
                          <w:r w:rsidR="008772D2" w:rsidRPr="001D73EA">
                            <w:rPr>
                              <w:rFonts w:ascii="Arial" w:hAnsi="Arial" w:cs="Arial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enver | Division for Teaching Innovation &amp; Progra</w:t>
                          </w:r>
                          <w:r w:rsidR="009A1558" w:rsidRPr="001D73EA">
                            <w:rPr>
                              <w:rFonts w:ascii="Arial" w:hAnsi="Arial" w:cs="Arial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 Strategy</w:t>
                          </w:r>
                          <w:r w:rsidR="005E6728" w:rsidRPr="001D73EA">
                            <w:rPr>
                              <w:rFonts w:ascii="Arial" w:hAnsi="Arial" w:cs="Arial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6BCE7C12" w14:textId="65A6FC15" w:rsidR="00C756CD" w:rsidRPr="001D73EA" w:rsidRDefault="00C756CD" w:rsidP="005E6728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D73EA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Updated </w:t>
                          </w:r>
                          <w:r w:rsidR="00B6486E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="00B907EF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38440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</w:t>
                          </w:r>
                          <w:r w:rsidR="00B907EF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B63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-8.5pt;margin-top:9.1pt;width:315.5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" filled="f" stroked="f" strokeweight=".5pt">
              <v:textbox>
                <w:txbxContent>
                  <w:p w14:paraId="1975BEE8" w14:textId="77777777" w:rsidR="005E6728" w:rsidRPr="001D73EA" w:rsidRDefault="00865397" w:rsidP="005E6728">
                    <w:pPr>
                      <w:rPr>
                        <w:rFonts w:ascii="Arial" w:hAnsi="Arial" w:cs="Arial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D73EA">
                      <w:rPr>
                        <w:rFonts w:ascii="Arial" w:hAnsi="Arial" w:cs="Arial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CU D</w:t>
                    </w:r>
                    <w:r w:rsidR="008772D2" w:rsidRPr="001D73EA">
                      <w:rPr>
                        <w:rFonts w:ascii="Arial" w:hAnsi="Arial" w:cs="Arial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enver | Division for Teaching Innovation &amp; Progra</w:t>
                    </w:r>
                    <w:r w:rsidR="009A1558" w:rsidRPr="001D73EA">
                      <w:rPr>
                        <w:rFonts w:ascii="Arial" w:hAnsi="Arial" w:cs="Arial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 Strategy</w:t>
                    </w:r>
                    <w:r w:rsidR="005E6728" w:rsidRPr="001D73EA">
                      <w:rPr>
                        <w:rFonts w:ascii="Arial" w:hAnsi="Arial" w:cs="Arial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6BCE7C12" w14:textId="65A6FC15" w:rsidR="00C756CD" w:rsidRPr="001D73EA" w:rsidRDefault="00C756CD" w:rsidP="005E6728">
                    <w:pPr>
                      <w:spacing w:after="0"/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D73EA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Updated </w:t>
                    </w:r>
                    <w:r w:rsidR="00B6486E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</w:t>
                    </w:r>
                    <w:r w:rsidR="00B907EF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38440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</w:t>
                    </w:r>
                    <w:r w:rsidR="00B907EF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E297" w14:textId="77777777" w:rsidR="00E339EF" w:rsidRDefault="00E339EF" w:rsidP="00C756CD">
      <w:r>
        <w:separator/>
      </w:r>
    </w:p>
  </w:footnote>
  <w:footnote w:type="continuationSeparator" w:id="0">
    <w:p w14:paraId="566EFBDE" w14:textId="77777777" w:rsidR="00E339EF" w:rsidRDefault="00E339EF" w:rsidP="00C7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7338" w14:textId="77777777" w:rsidR="00C756CD" w:rsidRDefault="00C756CD">
    <w:pPr>
      <w:pStyle w:val="Header"/>
    </w:pPr>
    <w:r>
      <w:rPr>
        <w:noProof/>
      </w:rPr>
      <w:drawing>
        <wp:inline distT="0" distB="0" distL="0" distR="0" wp14:anchorId="79F47E2E" wp14:editId="442E15C6">
          <wp:extent cx="2722184" cy="595901"/>
          <wp:effectExtent l="0" t="0" r="0" b="1270"/>
          <wp:docPr id="453104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04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445" cy="63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6148C" w14:textId="77777777" w:rsidR="00C756CD" w:rsidRDefault="00C756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5A7615"/>
    <w:multiLevelType w:val="hybridMultilevel"/>
    <w:tmpl w:val="11C2A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94C82"/>
    <w:multiLevelType w:val="hybridMultilevel"/>
    <w:tmpl w:val="AE20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90C69"/>
    <w:multiLevelType w:val="hybridMultilevel"/>
    <w:tmpl w:val="506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35100"/>
    <w:multiLevelType w:val="hybridMultilevel"/>
    <w:tmpl w:val="6BBC85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FB5A2B"/>
    <w:multiLevelType w:val="hybridMultilevel"/>
    <w:tmpl w:val="DED2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C5618"/>
    <w:multiLevelType w:val="hybridMultilevel"/>
    <w:tmpl w:val="FB84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4126E"/>
    <w:multiLevelType w:val="hybridMultilevel"/>
    <w:tmpl w:val="81840A2E"/>
    <w:lvl w:ilvl="0" w:tplc="14C2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B2155"/>
    <w:multiLevelType w:val="hybridMultilevel"/>
    <w:tmpl w:val="C0980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0484F"/>
    <w:multiLevelType w:val="hybridMultilevel"/>
    <w:tmpl w:val="10B2E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70197"/>
    <w:multiLevelType w:val="hybridMultilevel"/>
    <w:tmpl w:val="20C6C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F162D"/>
    <w:multiLevelType w:val="hybridMultilevel"/>
    <w:tmpl w:val="BE80D3C6"/>
    <w:lvl w:ilvl="0" w:tplc="14C2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E96B98"/>
    <w:multiLevelType w:val="hybridMultilevel"/>
    <w:tmpl w:val="00F2BD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E20668"/>
    <w:multiLevelType w:val="hybridMultilevel"/>
    <w:tmpl w:val="FC1EC4AA"/>
    <w:lvl w:ilvl="0" w:tplc="14C2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91CC3"/>
    <w:multiLevelType w:val="hybridMultilevel"/>
    <w:tmpl w:val="4900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A0BBC"/>
    <w:multiLevelType w:val="hybridMultilevel"/>
    <w:tmpl w:val="BB98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E58E0"/>
    <w:multiLevelType w:val="hybridMultilevel"/>
    <w:tmpl w:val="C1DA8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B2207"/>
    <w:multiLevelType w:val="hybridMultilevel"/>
    <w:tmpl w:val="2EBA0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D1BC2"/>
    <w:multiLevelType w:val="hybridMultilevel"/>
    <w:tmpl w:val="2576A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7159B"/>
    <w:multiLevelType w:val="hybridMultilevel"/>
    <w:tmpl w:val="683EA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9007D"/>
    <w:multiLevelType w:val="hybridMultilevel"/>
    <w:tmpl w:val="48AE9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E5236"/>
    <w:multiLevelType w:val="hybridMultilevel"/>
    <w:tmpl w:val="2BD0403A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4C924CDD"/>
    <w:multiLevelType w:val="hybridMultilevel"/>
    <w:tmpl w:val="D05E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63E4F"/>
    <w:multiLevelType w:val="hybridMultilevel"/>
    <w:tmpl w:val="01C40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07FA0"/>
    <w:multiLevelType w:val="hybridMultilevel"/>
    <w:tmpl w:val="DDEE8642"/>
    <w:lvl w:ilvl="0" w:tplc="14C2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D1688"/>
    <w:multiLevelType w:val="hybridMultilevel"/>
    <w:tmpl w:val="3236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37659"/>
    <w:multiLevelType w:val="hybridMultilevel"/>
    <w:tmpl w:val="FEB6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E793F"/>
    <w:multiLevelType w:val="hybridMultilevel"/>
    <w:tmpl w:val="4BD49C16"/>
    <w:lvl w:ilvl="0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2" w15:restartNumberingAfterBreak="0">
    <w:nsid w:val="64AE4625"/>
    <w:multiLevelType w:val="hybridMultilevel"/>
    <w:tmpl w:val="854C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6064D"/>
    <w:multiLevelType w:val="hybridMultilevel"/>
    <w:tmpl w:val="BA2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3204E"/>
    <w:multiLevelType w:val="hybridMultilevel"/>
    <w:tmpl w:val="18EED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8738">
    <w:abstractNumId w:val="24"/>
  </w:num>
  <w:num w:numId="2" w16cid:durableId="288708797">
    <w:abstractNumId w:val="5"/>
  </w:num>
  <w:num w:numId="3" w16cid:durableId="2113087600">
    <w:abstractNumId w:val="15"/>
  </w:num>
  <w:num w:numId="4" w16cid:durableId="899945970">
    <w:abstractNumId w:val="17"/>
  </w:num>
  <w:num w:numId="5" w16cid:durableId="1611741353">
    <w:abstractNumId w:val="28"/>
  </w:num>
  <w:num w:numId="6" w16cid:durableId="1689985436">
    <w:abstractNumId w:val="11"/>
  </w:num>
  <w:num w:numId="7" w16cid:durableId="1737698870">
    <w:abstractNumId w:val="8"/>
  </w:num>
  <w:num w:numId="8" w16cid:durableId="1042095560">
    <w:abstractNumId w:val="0"/>
  </w:num>
  <w:num w:numId="9" w16cid:durableId="640766870">
    <w:abstractNumId w:val="1"/>
  </w:num>
  <w:num w:numId="10" w16cid:durableId="2015299000">
    <w:abstractNumId w:val="2"/>
  </w:num>
  <w:num w:numId="11" w16cid:durableId="585964432">
    <w:abstractNumId w:val="3"/>
  </w:num>
  <w:num w:numId="12" w16cid:durableId="283849001">
    <w:abstractNumId w:val="4"/>
  </w:num>
  <w:num w:numId="13" w16cid:durableId="1351640571">
    <w:abstractNumId w:val="10"/>
  </w:num>
  <w:num w:numId="14" w16cid:durableId="1383561258">
    <w:abstractNumId w:val="19"/>
  </w:num>
  <w:num w:numId="15" w16cid:durableId="2089112464">
    <w:abstractNumId w:val="7"/>
  </w:num>
  <w:num w:numId="16" w16cid:durableId="1090740149">
    <w:abstractNumId w:val="32"/>
  </w:num>
  <w:num w:numId="17" w16cid:durableId="981033303">
    <w:abstractNumId w:val="12"/>
  </w:num>
  <w:num w:numId="18" w16cid:durableId="1982617134">
    <w:abstractNumId w:val="33"/>
  </w:num>
  <w:num w:numId="19" w16cid:durableId="539249276">
    <w:abstractNumId w:val="23"/>
  </w:num>
  <w:num w:numId="20" w16cid:durableId="2062711127">
    <w:abstractNumId w:val="25"/>
  </w:num>
  <w:num w:numId="21" w16cid:durableId="1708024390">
    <w:abstractNumId w:val="30"/>
  </w:num>
  <w:num w:numId="22" w16cid:durableId="310794074">
    <w:abstractNumId w:val="27"/>
  </w:num>
  <w:num w:numId="23" w16cid:durableId="1020010940">
    <w:abstractNumId w:val="14"/>
  </w:num>
  <w:num w:numId="24" w16cid:durableId="89156515">
    <w:abstractNumId w:val="22"/>
  </w:num>
  <w:num w:numId="25" w16cid:durableId="1719358438">
    <w:abstractNumId w:val="34"/>
  </w:num>
  <w:num w:numId="26" w16cid:durableId="248848908">
    <w:abstractNumId w:val="20"/>
  </w:num>
  <w:num w:numId="27" w16cid:durableId="1939438168">
    <w:abstractNumId w:val="31"/>
  </w:num>
  <w:num w:numId="28" w16cid:durableId="1376739728">
    <w:abstractNumId w:val="16"/>
  </w:num>
  <w:num w:numId="29" w16cid:durableId="502865205">
    <w:abstractNumId w:val="18"/>
  </w:num>
  <w:num w:numId="30" w16cid:durableId="119955774">
    <w:abstractNumId w:val="29"/>
  </w:num>
  <w:num w:numId="31" w16cid:durableId="894587842">
    <w:abstractNumId w:val="9"/>
  </w:num>
  <w:num w:numId="32" w16cid:durableId="1566796443">
    <w:abstractNumId w:val="6"/>
  </w:num>
  <w:num w:numId="33" w16cid:durableId="161548331">
    <w:abstractNumId w:val="13"/>
  </w:num>
  <w:num w:numId="34" w16cid:durableId="1010334048">
    <w:abstractNumId w:val="21"/>
  </w:num>
  <w:num w:numId="35" w16cid:durableId="564217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A7"/>
    <w:rsid w:val="00001A04"/>
    <w:rsid w:val="000063D6"/>
    <w:rsid w:val="000066BA"/>
    <w:rsid w:val="00010BB3"/>
    <w:rsid w:val="000113B0"/>
    <w:rsid w:val="00013976"/>
    <w:rsid w:val="00014AD2"/>
    <w:rsid w:val="00016BA4"/>
    <w:rsid w:val="000228E2"/>
    <w:rsid w:val="00022FF2"/>
    <w:rsid w:val="00030962"/>
    <w:rsid w:val="00042587"/>
    <w:rsid w:val="0004337D"/>
    <w:rsid w:val="00047F6E"/>
    <w:rsid w:val="0005011D"/>
    <w:rsid w:val="000521FE"/>
    <w:rsid w:val="00052DA1"/>
    <w:rsid w:val="000539F5"/>
    <w:rsid w:val="000606AE"/>
    <w:rsid w:val="00062E82"/>
    <w:rsid w:val="000657F8"/>
    <w:rsid w:val="00066373"/>
    <w:rsid w:val="000704FC"/>
    <w:rsid w:val="000717C2"/>
    <w:rsid w:val="00072F3E"/>
    <w:rsid w:val="00073630"/>
    <w:rsid w:val="0007427C"/>
    <w:rsid w:val="00076BE1"/>
    <w:rsid w:val="000831DF"/>
    <w:rsid w:val="000871D6"/>
    <w:rsid w:val="00090947"/>
    <w:rsid w:val="00093E54"/>
    <w:rsid w:val="000B0FDC"/>
    <w:rsid w:val="000B48A8"/>
    <w:rsid w:val="000C4C05"/>
    <w:rsid w:val="000C6A78"/>
    <w:rsid w:val="000C723C"/>
    <w:rsid w:val="000D13AC"/>
    <w:rsid w:val="000D2C8B"/>
    <w:rsid w:val="000D55EB"/>
    <w:rsid w:val="000D678E"/>
    <w:rsid w:val="000D6EB0"/>
    <w:rsid w:val="000E4263"/>
    <w:rsid w:val="000E4FE4"/>
    <w:rsid w:val="000F07BD"/>
    <w:rsid w:val="001001E8"/>
    <w:rsid w:val="001037B1"/>
    <w:rsid w:val="00104FA7"/>
    <w:rsid w:val="001245C0"/>
    <w:rsid w:val="00125894"/>
    <w:rsid w:val="001270DF"/>
    <w:rsid w:val="00127C1C"/>
    <w:rsid w:val="001361D2"/>
    <w:rsid w:val="00140090"/>
    <w:rsid w:val="00140A75"/>
    <w:rsid w:val="00143A61"/>
    <w:rsid w:val="00146A9D"/>
    <w:rsid w:val="001522FF"/>
    <w:rsid w:val="001569A8"/>
    <w:rsid w:val="00162150"/>
    <w:rsid w:val="00162526"/>
    <w:rsid w:val="00164224"/>
    <w:rsid w:val="00164809"/>
    <w:rsid w:val="001716AC"/>
    <w:rsid w:val="001742A8"/>
    <w:rsid w:val="00175AB9"/>
    <w:rsid w:val="00184985"/>
    <w:rsid w:val="00187A0D"/>
    <w:rsid w:val="00196977"/>
    <w:rsid w:val="001A0569"/>
    <w:rsid w:val="001A1A2C"/>
    <w:rsid w:val="001A445B"/>
    <w:rsid w:val="001B0B13"/>
    <w:rsid w:val="001B334F"/>
    <w:rsid w:val="001B647B"/>
    <w:rsid w:val="001C4A51"/>
    <w:rsid w:val="001D4748"/>
    <w:rsid w:val="001D54A7"/>
    <w:rsid w:val="001D73EA"/>
    <w:rsid w:val="001E226E"/>
    <w:rsid w:val="001E29FA"/>
    <w:rsid w:val="001E6248"/>
    <w:rsid w:val="001F0E5B"/>
    <w:rsid w:val="001F1E5D"/>
    <w:rsid w:val="001F1F4E"/>
    <w:rsid w:val="001F52B2"/>
    <w:rsid w:val="00207368"/>
    <w:rsid w:val="00207585"/>
    <w:rsid w:val="00210BAB"/>
    <w:rsid w:val="00214CB3"/>
    <w:rsid w:val="002150BE"/>
    <w:rsid w:val="002153CA"/>
    <w:rsid w:val="00217D9C"/>
    <w:rsid w:val="002230DF"/>
    <w:rsid w:val="00225429"/>
    <w:rsid w:val="002276A0"/>
    <w:rsid w:val="002313C1"/>
    <w:rsid w:val="00237C4B"/>
    <w:rsid w:val="002556FE"/>
    <w:rsid w:val="00261E09"/>
    <w:rsid w:val="00264833"/>
    <w:rsid w:val="002656D2"/>
    <w:rsid w:val="00267EC7"/>
    <w:rsid w:val="00273626"/>
    <w:rsid w:val="00273A83"/>
    <w:rsid w:val="00285EE1"/>
    <w:rsid w:val="002900A1"/>
    <w:rsid w:val="00290DBB"/>
    <w:rsid w:val="00290F10"/>
    <w:rsid w:val="00292769"/>
    <w:rsid w:val="00292E5B"/>
    <w:rsid w:val="00295244"/>
    <w:rsid w:val="002A01FF"/>
    <w:rsid w:val="002A499D"/>
    <w:rsid w:val="002B0869"/>
    <w:rsid w:val="002B2969"/>
    <w:rsid w:val="002C2749"/>
    <w:rsid w:val="002C3BB1"/>
    <w:rsid w:val="002C4BF4"/>
    <w:rsid w:val="002C51FA"/>
    <w:rsid w:val="002C63CC"/>
    <w:rsid w:val="002D035C"/>
    <w:rsid w:val="002D36A0"/>
    <w:rsid w:val="002E1C61"/>
    <w:rsid w:val="002E3ED2"/>
    <w:rsid w:val="002E55D3"/>
    <w:rsid w:val="002E774C"/>
    <w:rsid w:val="002E7B1C"/>
    <w:rsid w:val="002F230C"/>
    <w:rsid w:val="002F2F04"/>
    <w:rsid w:val="002F38DD"/>
    <w:rsid w:val="002F4E6B"/>
    <w:rsid w:val="002F557C"/>
    <w:rsid w:val="002F62FB"/>
    <w:rsid w:val="002F7745"/>
    <w:rsid w:val="002F792B"/>
    <w:rsid w:val="003034B1"/>
    <w:rsid w:val="00305CAA"/>
    <w:rsid w:val="00312E4F"/>
    <w:rsid w:val="003147B7"/>
    <w:rsid w:val="003230C7"/>
    <w:rsid w:val="00323650"/>
    <w:rsid w:val="00324D12"/>
    <w:rsid w:val="00333603"/>
    <w:rsid w:val="003341AB"/>
    <w:rsid w:val="00335388"/>
    <w:rsid w:val="003371DA"/>
    <w:rsid w:val="00337206"/>
    <w:rsid w:val="00340287"/>
    <w:rsid w:val="0034727E"/>
    <w:rsid w:val="00350F26"/>
    <w:rsid w:val="00352B56"/>
    <w:rsid w:val="00356E0E"/>
    <w:rsid w:val="00360833"/>
    <w:rsid w:val="00361027"/>
    <w:rsid w:val="003631BB"/>
    <w:rsid w:val="003646F2"/>
    <w:rsid w:val="003721C9"/>
    <w:rsid w:val="003723D8"/>
    <w:rsid w:val="00380D1B"/>
    <w:rsid w:val="0038335A"/>
    <w:rsid w:val="00384405"/>
    <w:rsid w:val="003845FB"/>
    <w:rsid w:val="00386985"/>
    <w:rsid w:val="00390404"/>
    <w:rsid w:val="003A1724"/>
    <w:rsid w:val="003A23B5"/>
    <w:rsid w:val="003A3911"/>
    <w:rsid w:val="003A4A4E"/>
    <w:rsid w:val="003A7AD9"/>
    <w:rsid w:val="003A7E6A"/>
    <w:rsid w:val="003B3874"/>
    <w:rsid w:val="003C15DE"/>
    <w:rsid w:val="003C2A95"/>
    <w:rsid w:val="003C2CAE"/>
    <w:rsid w:val="003C3950"/>
    <w:rsid w:val="003D1516"/>
    <w:rsid w:val="003D7289"/>
    <w:rsid w:val="003D72D4"/>
    <w:rsid w:val="003E0047"/>
    <w:rsid w:val="003E050A"/>
    <w:rsid w:val="003E4666"/>
    <w:rsid w:val="003F00A8"/>
    <w:rsid w:val="003F23C8"/>
    <w:rsid w:val="003F3BA7"/>
    <w:rsid w:val="003F5263"/>
    <w:rsid w:val="00400578"/>
    <w:rsid w:val="0041102F"/>
    <w:rsid w:val="00411D4A"/>
    <w:rsid w:val="00412488"/>
    <w:rsid w:val="00416B8D"/>
    <w:rsid w:val="00422C09"/>
    <w:rsid w:val="0042531C"/>
    <w:rsid w:val="00432031"/>
    <w:rsid w:val="0043213F"/>
    <w:rsid w:val="00433C7C"/>
    <w:rsid w:val="00434256"/>
    <w:rsid w:val="004368CF"/>
    <w:rsid w:val="00436F27"/>
    <w:rsid w:val="004416A8"/>
    <w:rsid w:val="00442155"/>
    <w:rsid w:val="00442A9C"/>
    <w:rsid w:val="00454400"/>
    <w:rsid w:val="004549BC"/>
    <w:rsid w:val="00455710"/>
    <w:rsid w:val="00457648"/>
    <w:rsid w:val="00457D46"/>
    <w:rsid w:val="00464A46"/>
    <w:rsid w:val="00465E16"/>
    <w:rsid w:val="00465E56"/>
    <w:rsid w:val="004707CF"/>
    <w:rsid w:val="00473916"/>
    <w:rsid w:val="0047428E"/>
    <w:rsid w:val="00477868"/>
    <w:rsid w:val="00484DC4"/>
    <w:rsid w:val="004872B8"/>
    <w:rsid w:val="004879E8"/>
    <w:rsid w:val="00487E7E"/>
    <w:rsid w:val="0049057E"/>
    <w:rsid w:val="004925E8"/>
    <w:rsid w:val="00493379"/>
    <w:rsid w:val="00496318"/>
    <w:rsid w:val="004A008B"/>
    <w:rsid w:val="004A5629"/>
    <w:rsid w:val="004A6F22"/>
    <w:rsid w:val="004B081C"/>
    <w:rsid w:val="004B0B6B"/>
    <w:rsid w:val="004B153D"/>
    <w:rsid w:val="004B3EF3"/>
    <w:rsid w:val="004B56E0"/>
    <w:rsid w:val="004B755C"/>
    <w:rsid w:val="004C00D4"/>
    <w:rsid w:val="004D04E4"/>
    <w:rsid w:val="004D7CF2"/>
    <w:rsid w:val="004E7870"/>
    <w:rsid w:val="004F4D4F"/>
    <w:rsid w:val="00504229"/>
    <w:rsid w:val="005105B7"/>
    <w:rsid w:val="00510B5E"/>
    <w:rsid w:val="0051272C"/>
    <w:rsid w:val="00512E94"/>
    <w:rsid w:val="00512FC4"/>
    <w:rsid w:val="005238EC"/>
    <w:rsid w:val="00524389"/>
    <w:rsid w:val="00525CDE"/>
    <w:rsid w:val="00526202"/>
    <w:rsid w:val="005325D6"/>
    <w:rsid w:val="005325F0"/>
    <w:rsid w:val="00534083"/>
    <w:rsid w:val="0054030E"/>
    <w:rsid w:val="00544F19"/>
    <w:rsid w:val="0056684A"/>
    <w:rsid w:val="00566CB9"/>
    <w:rsid w:val="00567194"/>
    <w:rsid w:val="00580FE6"/>
    <w:rsid w:val="00586E7B"/>
    <w:rsid w:val="00592E17"/>
    <w:rsid w:val="0059386E"/>
    <w:rsid w:val="00597687"/>
    <w:rsid w:val="005979AE"/>
    <w:rsid w:val="005A39CB"/>
    <w:rsid w:val="005A7588"/>
    <w:rsid w:val="005B1EDA"/>
    <w:rsid w:val="005B3A0D"/>
    <w:rsid w:val="005C1CB2"/>
    <w:rsid w:val="005C30EC"/>
    <w:rsid w:val="005C6514"/>
    <w:rsid w:val="005D0640"/>
    <w:rsid w:val="005D2D2E"/>
    <w:rsid w:val="005D620D"/>
    <w:rsid w:val="005E1E3D"/>
    <w:rsid w:val="005E4A97"/>
    <w:rsid w:val="005E6728"/>
    <w:rsid w:val="005E797A"/>
    <w:rsid w:val="005F24DD"/>
    <w:rsid w:val="005F32CA"/>
    <w:rsid w:val="00601DF4"/>
    <w:rsid w:val="00602667"/>
    <w:rsid w:val="00612EC9"/>
    <w:rsid w:val="00621553"/>
    <w:rsid w:val="0062227D"/>
    <w:rsid w:val="00624308"/>
    <w:rsid w:val="00626184"/>
    <w:rsid w:val="006263C7"/>
    <w:rsid w:val="006307F4"/>
    <w:rsid w:val="00631C0B"/>
    <w:rsid w:val="00632494"/>
    <w:rsid w:val="00632BF0"/>
    <w:rsid w:val="00637417"/>
    <w:rsid w:val="00642E21"/>
    <w:rsid w:val="00657555"/>
    <w:rsid w:val="00660F8A"/>
    <w:rsid w:val="0066236D"/>
    <w:rsid w:val="0066568C"/>
    <w:rsid w:val="00665AFA"/>
    <w:rsid w:val="00665D61"/>
    <w:rsid w:val="00670343"/>
    <w:rsid w:val="0067405A"/>
    <w:rsid w:val="006802BA"/>
    <w:rsid w:val="006809DE"/>
    <w:rsid w:val="00680B01"/>
    <w:rsid w:val="0068656C"/>
    <w:rsid w:val="00687C65"/>
    <w:rsid w:val="00692333"/>
    <w:rsid w:val="0069238C"/>
    <w:rsid w:val="00696490"/>
    <w:rsid w:val="006A2FBD"/>
    <w:rsid w:val="006A46CF"/>
    <w:rsid w:val="006A46DE"/>
    <w:rsid w:val="006A6B9E"/>
    <w:rsid w:val="006B2D7A"/>
    <w:rsid w:val="006B4B8D"/>
    <w:rsid w:val="006B6F57"/>
    <w:rsid w:val="006C0855"/>
    <w:rsid w:val="006D131B"/>
    <w:rsid w:val="006D2121"/>
    <w:rsid w:val="006E070B"/>
    <w:rsid w:val="006E4DD9"/>
    <w:rsid w:val="006F01A0"/>
    <w:rsid w:val="007029C3"/>
    <w:rsid w:val="00704551"/>
    <w:rsid w:val="00711C03"/>
    <w:rsid w:val="00713313"/>
    <w:rsid w:val="00714987"/>
    <w:rsid w:val="00716864"/>
    <w:rsid w:val="007175C2"/>
    <w:rsid w:val="00720A85"/>
    <w:rsid w:val="00720F36"/>
    <w:rsid w:val="007212B9"/>
    <w:rsid w:val="0072211C"/>
    <w:rsid w:val="00724976"/>
    <w:rsid w:val="0073022B"/>
    <w:rsid w:val="007319E5"/>
    <w:rsid w:val="0073488C"/>
    <w:rsid w:val="007446C2"/>
    <w:rsid w:val="00747C06"/>
    <w:rsid w:val="007500EB"/>
    <w:rsid w:val="00755AC4"/>
    <w:rsid w:val="0075767A"/>
    <w:rsid w:val="00763C36"/>
    <w:rsid w:val="00772563"/>
    <w:rsid w:val="00775B08"/>
    <w:rsid w:val="00775C4B"/>
    <w:rsid w:val="00780BAE"/>
    <w:rsid w:val="00783408"/>
    <w:rsid w:val="007851C2"/>
    <w:rsid w:val="00785ADF"/>
    <w:rsid w:val="00793710"/>
    <w:rsid w:val="00797022"/>
    <w:rsid w:val="007A0CDD"/>
    <w:rsid w:val="007A14D2"/>
    <w:rsid w:val="007A613E"/>
    <w:rsid w:val="007B05D8"/>
    <w:rsid w:val="007B0FE8"/>
    <w:rsid w:val="007B1463"/>
    <w:rsid w:val="007B1A44"/>
    <w:rsid w:val="007B3AB8"/>
    <w:rsid w:val="007B7459"/>
    <w:rsid w:val="007C0BC1"/>
    <w:rsid w:val="007C5C4E"/>
    <w:rsid w:val="007C7A01"/>
    <w:rsid w:val="007D114A"/>
    <w:rsid w:val="007D5084"/>
    <w:rsid w:val="007E6058"/>
    <w:rsid w:val="007E75C6"/>
    <w:rsid w:val="007F1B93"/>
    <w:rsid w:val="007F3D1D"/>
    <w:rsid w:val="0080084C"/>
    <w:rsid w:val="00800E16"/>
    <w:rsid w:val="008047EB"/>
    <w:rsid w:val="0081144C"/>
    <w:rsid w:val="008118D0"/>
    <w:rsid w:val="00812262"/>
    <w:rsid w:val="008135BB"/>
    <w:rsid w:val="008139F6"/>
    <w:rsid w:val="008176EB"/>
    <w:rsid w:val="008177E8"/>
    <w:rsid w:val="00826695"/>
    <w:rsid w:val="008274E3"/>
    <w:rsid w:val="00830C94"/>
    <w:rsid w:val="00831F87"/>
    <w:rsid w:val="00832B15"/>
    <w:rsid w:val="00833544"/>
    <w:rsid w:val="0083595D"/>
    <w:rsid w:val="00837293"/>
    <w:rsid w:val="0084323A"/>
    <w:rsid w:val="00851830"/>
    <w:rsid w:val="00856A1C"/>
    <w:rsid w:val="00857A9A"/>
    <w:rsid w:val="008628F3"/>
    <w:rsid w:val="00865397"/>
    <w:rsid w:val="00865F06"/>
    <w:rsid w:val="00867A3D"/>
    <w:rsid w:val="0087440E"/>
    <w:rsid w:val="008772D2"/>
    <w:rsid w:val="008811F0"/>
    <w:rsid w:val="00881DE0"/>
    <w:rsid w:val="008821D8"/>
    <w:rsid w:val="00882663"/>
    <w:rsid w:val="00894694"/>
    <w:rsid w:val="00894A69"/>
    <w:rsid w:val="00896E79"/>
    <w:rsid w:val="008A27F8"/>
    <w:rsid w:val="008A594F"/>
    <w:rsid w:val="008A6900"/>
    <w:rsid w:val="008A7362"/>
    <w:rsid w:val="008B0630"/>
    <w:rsid w:val="008B10BA"/>
    <w:rsid w:val="008B11EE"/>
    <w:rsid w:val="008C071A"/>
    <w:rsid w:val="008C43D8"/>
    <w:rsid w:val="008D0552"/>
    <w:rsid w:val="008D4260"/>
    <w:rsid w:val="008D7C07"/>
    <w:rsid w:val="008E53C8"/>
    <w:rsid w:val="008E6787"/>
    <w:rsid w:val="008E6CEE"/>
    <w:rsid w:val="008F24D9"/>
    <w:rsid w:val="008F27E7"/>
    <w:rsid w:val="00912832"/>
    <w:rsid w:val="00912E50"/>
    <w:rsid w:val="00915E14"/>
    <w:rsid w:val="009170CD"/>
    <w:rsid w:val="00923330"/>
    <w:rsid w:val="00925670"/>
    <w:rsid w:val="00930E9B"/>
    <w:rsid w:val="00937DB7"/>
    <w:rsid w:val="00940C60"/>
    <w:rsid w:val="00940F06"/>
    <w:rsid w:val="009448D6"/>
    <w:rsid w:val="00944EA1"/>
    <w:rsid w:val="0094541A"/>
    <w:rsid w:val="00946493"/>
    <w:rsid w:val="009542F1"/>
    <w:rsid w:val="00955C2B"/>
    <w:rsid w:val="00964463"/>
    <w:rsid w:val="009704B2"/>
    <w:rsid w:val="009742A0"/>
    <w:rsid w:val="0097459E"/>
    <w:rsid w:val="00983FC3"/>
    <w:rsid w:val="00985D05"/>
    <w:rsid w:val="00986F5F"/>
    <w:rsid w:val="00987D9D"/>
    <w:rsid w:val="009949B2"/>
    <w:rsid w:val="009A1558"/>
    <w:rsid w:val="009A1BF6"/>
    <w:rsid w:val="009A6E08"/>
    <w:rsid w:val="009B0C9D"/>
    <w:rsid w:val="009B3762"/>
    <w:rsid w:val="009B6530"/>
    <w:rsid w:val="009C24D5"/>
    <w:rsid w:val="009C3F80"/>
    <w:rsid w:val="009C5C6B"/>
    <w:rsid w:val="009D0360"/>
    <w:rsid w:val="009D1CAF"/>
    <w:rsid w:val="009D22AD"/>
    <w:rsid w:val="009D454E"/>
    <w:rsid w:val="009E15E2"/>
    <w:rsid w:val="009E27EF"/>
    <w:rsid w:val="009E2F09"/>
    <w:rsid w:val="009F2122"/>
    <w:rsid w:val="009F3BDE"/>
    <w:rsid w:val="009F465F"/>
    <w:rsid w:val="009F5551"/>
    <w:rsid w:val="009F5C63"/>
    <w:rsid w:val="009F7801"/>
    <w:rsid w:val="009F7EB8"/>
    <w:rsid w:val="00A02BC5"/>
    <w:rsid w:val="00A042E2"/>
    <w:rsid w:val="00A051B3"/>
    <w:rsid w:val="00A14757"/>
    <w:rsid w:val="00A15076"/>
    <w:rsid w:val="00A16BA4"/>
    <w:rsid w:val="00A230BB"/>
    <w:rsid w:val="00A26EE8"/>
    <w:rsid w:val="00A3056D"/>
    <w:rsid w:val="00A32BB2"/>
    <w:rsid w:val="00A339AA"/>
    <w:rsid w:val="00A35896"/>
    <w:rsid w:val="00A35A62"/>
    <w:rsid w:val="00A37CD9"/>
    <w:rsid w:val="00A45552"/>
    <w:rsid w:val="00A45EC7"/>
    <w:rsid w:val="00A46F0D"/>
    <w:rsid w:val="00A5001C"/>
    <w:rsid w:val="00A51BC7"/>
    <w:rsid w:val="00A54FEF"/>
    <w:rsid w:val="00A57136"/>
    <w:rsid w:val="00A57AAF"/>
    <w:rsid w:val="00A60FDC"/>
    <w:rsid w:val="00A661BB"/>
    <w:rsid w:val="00A73A7B"/>
    <w:rsid w:val="00A76389"/>
    <w:rsid w:val="00A80731"/>
    <w:rsid w:val="00A90F6C"/>
    <w:rsid w:val="00A92656"/>
    <w:rsid w:val="00A939F2"/>
    <w:rsid w:val="00A96DBA"/>
    <w:rsid w:val="00AA0C7B"/>
    <w:rsid w:val="00AA1A67"/>
    <w:rsid w:val="00AA79B6"/>
    <w:rsid w:val="00AB12D6"/>
    <w:rsid w:val="00AB2856"/>
    <w:rsid w:val="00AB41BB"/>
    <w:rsid w:val="00AB4931"/>
    <w:rsid w:val="00AB6F1D"/>
    <w:rsid w:val="00AC4C93"/>
    <w:rsid w:val="00AD196A"/>
    <w:rsid w:val="00AD6202"/>
    <w:rsid w:val="00AD6C71"/>
    <w:rsid w:val="00AE1A5B"/>
    <w:rsid w:val="00AE43F9"/>
    <w:rsid w:val="00AE4492"/>
    <w:rsid w:val="00AE49BA"/>
    <w:rsid w:val="00AE7CCE"/>
    <w:rsid w:val="00AF1618"/>
    <w:rsid w:val="00AF2376"/>
    <w:rsid w:val="00AF505A"/>
    <w:rsid w:val="00AF6CD2"/>
    <w:rsid w:val="00B03AE2"/>
    <w:rsid w:val="00B10594"/>
    <w:rsid w:val="00B25574"/>
    <w:rsid w:val="00B30942"/>
    <w:rsid w:val="00B3408A"/>
    <w:rsid w:val="00B47311"/>
    <w:rsid w:val="00B478B8"/>
    <w:rsid w:val="00B53238"/>
    <w:rsid w:val="00B6486E"/>
    <w:rsid w:val="00B64A1C"/>
    <w:rsid w:val="00B67BDE"/>
    <w:rsid w:val="00B75AB7"/>
    <w:rsid w:val="00B77D21"/>
    <w:rsid w:val="00B85BD3"/>
    <w:rsid w:val="00B907EF"/>
    <w:rsid w:val="00B90CE6"/>
    <w:rsid w:val="00B92226"/>
    <w:rsid w:val="00B93FD6"/>
    <w:rsid w:val="00B94C0D"/>
    <w:rsid w:val="00B94F93"/>
    <w:rsid w:val="00B979D5"/>
    <w:rsid w:val="00BA2366"/>
    <w:rsid w:val="00BA3422"/>
    <w:rsid w:val="00BA704F"/>
    <w:rsid w:val="00BB0F9C"/>
    <w:rsid w:val="00BB28F1"/>
    <w:rsid w:val="00BB6359"/>
    <w:rsid w:val="00BC30F3"/>
    <w:rsid w:val="00BC6FB8"/>
    <w:rsid w:val="00BD77C3"/>
    <w:rsid w:val="00BE1A7B"/>
    <w:rsid w:val="00BE51EB"/>
    <w:rsid w:val="00BE6247"/>
    <w:rsid w:val="00BE64CF"/>
    <w:rsid w:val="00BE6AF8"/>
    <w:rsid w:val="00BE73B8"/>
    <w:rsid w:val="00BE74D1"/>
    <w:rsid w:val="00BF10E6"/>
    <w:rsid w:val="00BF4F12"/>
    <w:rsid w:val="00BF53E3"/>
    <w:rsid w:val="00C056C9"/>
    <w:rsid w:val="00C0706F"/>
    <w:rsid w:val="00C0797E"/>
    <w:rsid w:val="00C1065A"/>
    <w:rsid w:val="00C10D78"/>
    <w:rsid w:val="00C117BF"/>
    <w:rsid w:val="00C12BB7"/>
    <w:rsid w:val="00C16AF1"/>
    <w:rsid w:val="00C174D6"/>
    <w:rsid w:val="00C176D4"/>
    <w:rsid w:val="00C207A2"/>
    <w:rsid w:val="00C226C8"/>
    <w:rsid w:val="00C2297C"/>
    <w:rsid w:val="00C22BE9"/>
    <w:rsid w:val="00C22E66"/>
    <w:rsid w:val="00C22F34"/>
    <w:rsid w:val="00C2748A"/>
    <w:rsid w:val="00C27A9B"/>
    <w:rsid w:val="00C27B00"/>
    <w:rsid w:val="00C3184B"/>
    <w:rsid w:val="00C32804"/>
    <w:rsid w:val="00C34244"/>
    <w:rsid w:val="00C35CBE"/>
    <w:rsid w:val="00C376AD"/>
    <w:rsid w:val="00C41A55"/>
    <w:rsid w:val="00C42F24"/>
    <w:rsid w:val="00C4537F"/>
    <w:rsid w:val="00C520A3"/>
    <w:rsid w:val="00C54EB6"/>
    <w:rsid w:val="00C56D85"/>
    <w:rsid w:val="00C60352"/>
    <w:rsid w:val="00C60A62"/>
    <w:rsid w:val="00C6184E"/>
    <w:rsid w:val="00C6270F"/>
    <w:rsid w:val="00C67836"/>
    <w:rsid w:val="00C756CD"/>
    <w:rsid w:val="00C77922"/>
    <w:rsid w:val="00C82452"/>
    <w:rsid w:val="00C82AAC"/>
    <w:rsid w:val="00C8414E"/>
    <w:rsid w:val="00C912E6"/>
    <w:rsid w:val="00C95C98"/>
    <w:rsid w:val="00CA3D84"/>
    <w:rsid w:val="00CA47C2"/>
    <w:rsid w:val="00CA5173"/>
    <w:rsid w:val="00CB2411"/>
    <w:rsid w:val="00CB37BB"/>
    <w:rsid w:val="00CC4608"/>
    <w:rsid w:val="00CC5114"/>
    <w:rsid w:val="00CD04F4"/>
    <w:rsid w:val="00CD5F73"/>
    <w:rsid w:val="00CE176A"/>
    <w:rsid w:val="00CE23A8"/>
    <w:rsid w:val="00CE2C86"/>
    <w:rsid w:val="00CF4DA2"/>
    <w:rsid w:val="00CF6CC1"/>
    <w:rsid w:val="00CF7631"/>
    <w:rsid w:val="00D11381"/>
    <w:rsid w:val="00D15E90"/>
    <w:rsid w:val="00D240DF"/>
    <w:rsid w:val="00D25622"/>
    <w:rsid w:val="00D2719C"/>
    <w:rsid w:val="00D3653E"/>
    <w:rsid w:val="00D36A33"/>
    <w:rsid w:val="00D40877"/>
    <w:rsid w:val="00D41F81"/>
    <w:rsid w:val="00D46BD9"/>
    <w:rsid w:val="00D51640"/>
    <w:rsid w:val="00D60BF3"/>
    <w:rsid w:val="00D655B2"/>
    <w:rsid w:val="00D70D6C"/>
    <w:rsid w:val="00D808B1"/>
    <w:rsid w:val="00D81F45"/>
    <w:rsid w:val="00D824D3"/>
    <w:rsid w:val="00D83538"/>
    <w:rsid w:val="00D90371"/>
    <w:rsid w:val="00D910AB"/>
    <w:rsid w:val="00D961BB"/>
    <w:rsid w:val="00DA6178"/>
    <w:rsid w:val="00DA693A"/>
    <w:rsid w:val="00DB11C8"/>
    <w:rsid w:val="00DB2F01"/>
    <w:rsid w:val="00DB4233"/>
    <w:rsid w:val="00DB640A"/>
    <w:rsid w:val="00DB698E"/>
    <w:rsid w:val="00DC43E1"/>
    <w:rsid w:val="00DC6A76"/>
    <w:rsid w:val="00DC71A3"/>
    <w:rsid w:val="00DC7BEA"/>
    <w:rsid w:val="00DD23FE"/>
    <w:rsid w:val="00DD25D9"/>
    <w:rsid w:val="00DD273E"/>
    <w:rsid w:val="00DD37DD"/>
    <w:rsid w:val="00DD4817"/>
    <w:rsid w:val="00DD51EA"/>
    <w:rsid w:val="00DD53CA"/>
    <w:rsid w:val="00DD7A11"/>
    <w:rsid w:val="00DE004A"/>
    <w:rsid w:val="00DE294A"/>
    <w:rsid w:val="00DF3C98"/>
    <w:rsid w:val="00DF4A90"/>
    <w:rsid w:val="00DF63B7"/>
    <w:rsid w:val="00DF6B39"/>
    <w:rsid w:val="00E017F1"/>
    <w:rsid w:val="00E02E6B"/>
    <w:rsid w:val="00E0347B"/>
    <w:rsid w:val="00E0362D"/>
    <w:rsid w:val="00E03D98"/>
    <w:rsid w:val="00E06DF9"/>
    <w:rsid w:val="00E105B7"/>
    <w:rsid w:val="00E13B1D"/>
    <w:rsid w:val="00E21FD0"/>
    <w:rsid w:val="00E32F65"/>
    <w:rsid w:val="00E339EF"/>
    <w:rsid w:val="00E3521D"/>
    <w:rsid w:val="00E410BD"/>
    <w:rsid w:val="00E47691"/>
    <w:rsid w:val="00E517D9"/>
    <w:rsid w:val="00E539DC"/>
    <w:rsid w:val="00E558FD"/>
    <w:rsid w:val="00E559FA"/>
    <w:rsid w:val="00E60F82"/>
    <w:rsid w:val="00E65AAF"/>
    <w:rsid w:val="00E65E4D"/>
    <w:rsid w:val="00E672C0"/>
    <w:rsid w:val="00E72FFA"/>
    <w:rsid w:val="00E73E19"/>
    <w:rsid w:val="00E77F5C"/>
    <w:rsid w:val="00E83293"/>
    <w:rsid w:val="00E835FB"/>
    <w:rsid w:val="00E84CAB"/>
    <w:rsid w:val="00E84E6A"/>
    <w:rsid w:val="00E8518D"/>
    <w:rsid w:val="00E958C5"/>
    <w:rsid w:val="00EA07EE"/>
    <w:rsid w:val="00EA17B3"/>
    <w:rsid w:val="00EA7FDE"/>
    <w:rsid w:val="00EB58E4"/>
    <w:rsid w:val="00EC29BD"/>
    <w:rsid w:val="00EC40A1"/>
    <w:rsid w:val="00EC5719"/>
    <w:rsid w:val="00EE0AF2"/>
    <w:rsid w:val="00EE48BF"/>
    <w:rsid w:val="00EE6AD9"/>
    <w:rsid w:val="00EF1078"/>
    <w:rsid w:val="00EF4B84"/>
    <w:rsid w:val="00EF51F0"/>
    <w:rsid w:val="00EF5A98"/>
    <w:rsid w:val="00EF6524"/>
    <w:rsid w:val="00F00E6E"/>
    <w:rsid w:val="00F07630"/>
    <w:rsid w:val="00F07F7A"/>
    <w:rsid w:val="00F2436F"/>
    <w:rsid w:val="00F277C2"/>
    <w:rsid w:val="00F30DFC"/>
    <w:rsid w:val="00F365D5"/>
    <w:rsid w:val="00F40CD2"/>
    <w:rsid w:val="00F4220E"/>
    <w:rsid w:val="00F443F9"/>
    <w:rsid w:val="00F45A63"/>
    <w:rsid w:val="00F476DD"/>
    <w:rsid w:val="00F5123D"/>
    <w:rsid w:val="00F57640"/>
    <w:rsid w:val="00F63F99"/>
    <w:rsid w:val="00F679E6"/>
    <w:rsid w:val="00F71824"/>
    <w:rsid w:val="00F76C81"/>
    <w:rsid w:val="00F779D4"/>
    <w:rsid w:val="00F77B06"/>
    <w:rsid w:val="00F802EB"/>
    <w:rsid w:val="00F81739"/>
    <w:rsid w:val="00F83007"/>
    <w:rsid w:val="00F85C5F"/>
    <w:rsid w:val="00F87E5B"/>
    <w:rsid w:val="00F95CFD"/>
    <w:rsid w:val="00FA034F"/>
    <w:rsid w:val="00FA04B9"/>
    <w:rsid w:val="00FA2F3C"/>
    <w:rsid w:val="00FA3858"/>
    <w:rsid w:val="00FA6670"/>
    <w:rsid w:val="00FB13A4"/>
    <w:rsid w:val="00FB39DA"/>
    <w:rsid w:val="00FB4106"/>
    <w:rsid w:val="00FB5785"/>
    <w:rsid w:val="00FD0649"/>
    <w:rsid w:val="00FE198D"/>
    <w:rsid w:val="00FF53B2"/>
    <w:rsid w:val="00FF69A3"/>
    <w:rsid w:val="04C798F5"/>
    <w:rsid w:val="07876B1D"/>
    <w:rsid w:val="09233B7E"/>
    <w:rsid w:val="09C1D652"/>
    <w:rsid w:val="0C57DCEC"/>
    <w:rsid w:val="0CCD0287"/>
    <w:rsid w:val="1194C5BD"/>
    <w:rsid w:val="14761739"/>
    <w:rsid w:val="167B71AF"/>
    <w:rsid w:val="181B1F3D"/>
    <w:rsid w:val="1D3A919F"/>
    <w:rsid w:val="2022B499"/>
    <w:rsid w:val="204BB56A"/>
    <w:rsid w:val="234F9C4D"/>
    <w:rsid w:val="2CDD5636"/>
    <w:rsid w:val="3752F262"/>
    <w:rsid w:val="38A2E51F"/>
    <w:rsid w:val="3BE10005"/>
    <w:rsid w:val="4038324C"/>
    <w:rsid w:val="457973F7"/>
    <w:rsid w:val="485FAFBE"/>
    <w:rsid w:val="4FA648A8"/>
    <w:rsid w:val="555EFD7A"/>
    <w:rsid w:val="573D7B1D"/>
    <w:rsid w:val="63CD72C9"/>
    <w:rsid w:val="65700735"/>
    <w:rsid w:val="6E99AE80"/>
    <w:rsid w:val="70B1C4A4"/>
    <w:rsid w:val="721BD00C"/>
    <w:rsid w:val="73530E4D"/>
    <w:rsid w:val="77C44734"/>
    <w:rsid w:val="78AF0B66"/>
    <w:rsid w:val="7C2F902F"/>
    <w:rsid w:val="7C9D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57B5B"/>
  <w15:chartTrackingRefBased/>
  <w15:docId w15:val="{138266AB-056C-4A39-B04A-278BCE6F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29"/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F10"/>
    <w:pPr>
      <w:keepNext/>
      <w:keepLines/>
      <w:spacing w:before="360" w:after="0"/>
      <w:outlineLvl w:val="0"/>
    </w:pPr>
    <w:rPr>
      <w:rFonts w:eastAsiaTheme="majorEastAsia" w:cstheme="majorBidi"/>
      <w:bCs/>
      <w:color w:val="000000" w:themeColor="tex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7EF"/>
    <w:pPr>
      <w:keepNext/>
      <w:keepLines/>
      <w:spacing w:before="120" w:after="0"/>
      <w:outlineLvl w:val="1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569"/>
    <w:pPr>
      <w:keepNext/>
      <w:keepLines/>
      <w:spacing w:before="20" w:after="0"/>
      <w:outlineLvl w:val="2"/>
    </w:pPr>
    <w:rPr>
      <w:rFonts w:eastAsiaTheme="majorEastAsia" w:cs="Arial"/>
      <w:b/>
      <w:bCs/>
      <w:color w:val="000000" w:themeColor="text1"/>
      <w:spacing w:val="1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30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3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3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3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3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3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CD"/>
  </w:style>
  <w:style w:type="paragraph" w:styleId="Footer">
    <w:name w:val="footer"/>
    <w:basedOn w:val="Normal"/>
    <w:link w:val="FooterChar"/>
    <w:uiPriority w:val="99"/>
    <w:unhideWhenUsed/>
    <w:rsid w:val="000C4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05"/>
    <w:rPr>
      <w:sz w:val="21"/>
    </w:rPr>
  </w:style>
  <w:style w:type="paragraph" w:styleId="ListParagraph">
    <w:name w:val="List Paragraph"/>
    <w:basedOn w:val="Normal"/>
    <w:uiPriority w:val="34"/>
    <w:qFormat/>
    <w:rsid w:val="00624308"/>
    <w:pPr>
      <w:ind w:left="720" w:hanging="288"/>
      <w:contextualSpacing/>
    </w:pPr>
    <w:rPr>
      <w:color w:val="44546A" w:themeColor="text2"/>
    </w:rPr>
  </w:style>
  <w:style w:type="paragraph" w:customStyle="1" w:styleId="PersonalName">
    <w:name w:val="Personal Name"/>
    <w:basedOn w:val="Title"/>
    <w:qFormat/>
    <w:rsid w:val="00624308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4308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308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90F10"/>
    <w:rPr>
      <w:rFonts w:ascii="Helvetica" w:eastAsiaTheme="majorEastAsia" w:hAnsi="Helvetica" w:cstheme="majorBidi"/>
      <w:bCs/>
      <w:color w:val="000000" w:themeColor="tex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27EF"/>
    <w:rPr>
      <w:rFonts w:ascii="Helvetica" w:eastAsiaTheme="majorEastAsia" w:hAnsi="Helvetica" w:cs="Arial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0569"/>
    <w:rPr>
      <w:rFonts w:ascii="Helvetica" w:eastAsiaTheme="majorEastAsia" w:hAnsi="Helvetica" w:cs="Arial"/>
      <w:b/>
      <w:bCs/>
      <w:color w:val="000000" w:themeColor="text1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30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30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30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30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30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30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308"/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308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4308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624308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624308"/>
    <w:rPr>
      <w:b/>
      <w:i/>
      <w:iCs/>
    </w:rPr>
  </w:style>
  <w:style w:type="paragraph" w:styleId="NoSpacing">
    <w:name w:val="No Spacing"/>
    <w:link w:val="NoSpacingChar"/>
    <w:uiPriority w:val="1"/>
    <w:qFormat/>
    <w:rsid w:val="00624308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624308"/>
  </w:style>
  <w:style w:type="paragraph" w:styleId="Quote">
    <w:name w:val="Quote"/>
    <w:basedOn w:val="Normal"/>
    <w:next w:val="Normal"/>
    <w:link w:val="QuoteChar"/>
    <w:uiPriority w:val="29"/>
    <w:qFormat/>
    <w:rsid w:val="00624308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24308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308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30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624308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62430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24308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24308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4308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308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0D1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F3E"/>
    <w:rPr>
      <w:color w:val="954F72" w:themeColor="followedHyperlink"/>
      <w:u w:val="single"/>
    </w:rPr>
  </w:style>
  <w:style w:type="paragraph" w:customStyle="1" w:styleId="p1">
    <w:name w:val="p1"/>
    <w:basedOn w:val="Normal"/>
    <w:rsid w:val="0047391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1">
    <w:name w:val="s1"/>
    <w:basedOn w:val="DefaultParagraphFont"/>
    <w:rsid w:val="0047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auraria.edu/report-a-problem" TargetMode="External"/><Relationship Id="rId18" Type="http://schemas.openxmlformats.org/officeDocument/2006/relationships/hyperlink" Target="https://library.auraria.edu/report-a-proble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cdenver.edu/offices/office-of-information-technology/it-accessibilit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cdenver.edu/tips" TargetMode="External"/><Relationship Id="rId17" Type="http://schemas.openxmlformats.org/officeDocument/2006/relationships/hyperlink" Target="https://library.auraria.edu/accessibility-servic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cdenver.edu/accessibility/digital-accessibility/digital-accessibility-plan" TargetMode="External"/><Relationship Id="rId20" Type="http://schemas.openxmlformats.org/officeDocument/2006/relationships/hyperlink" Target="https://www.ucdenver.edu/ti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denver.edu/tips/KeyInitiatives/digitalaccessibility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cdenver.edu/accessibility/digital-accessibility" TargetMode="External"/><Relationship Id="rId23" Type="http://schemas.openxmlformats.org/officeDocument/2006/relationships/hyperlink" Target="https://www.ucdenver.edu/faculty-staff/faculty-assembly/denver-campus/denver-campus-committees/faculty-assembly-committees/disabilities-committee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ucdenver.edu/offices/disability-resources-and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cdenver.edu/docs/divisionofteachinginnovationandprogramstrategytipslibraries/tips/essential-digital-accessibility-checklist.docx?sfvrsn=e1437b4_1" TargetMode="External"/><Relationship Id="rId22" Type="http://schemas.openxmlformats.org/officeDocument/2006/relationships/hyperlink" Target="https://www.ucdenver.edu/offices/access-campus-engagement/cac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dykatona/Library/Group%2520Containers/UBF8T346G9.Office/User%2520Content.localized/Templates.localized/TIPS%2520WORD%2520DOC%25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EEEC73-5453-4616-BDFC-924AC08E2A2D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customXml/itemProps2.xml><?xml version="1.0" encoding="utf-8"?>
<ds:datastoreItem xmlns:ds="http://schemas.openxmlformats.org/officeDocument/2006/customXml" ds:itemID="{60980AEE-BB24-451B-BB37-61333D17F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E5ABC-7F91-4C4B-A8B9-635ACA2C5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08D25-F950-4546-A268-F203D978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TIPS%20WORD%20DOC%20TEMPLATE.dotx</Template>
  <TotalTime>50</TotalTime>
  <Pages>3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Links>
    <vt:vector size="66" baseType="variant">
      <vt:variant>
        <vt:i4>524366</vt:i4>
      </vt:variant>
      <vt:variant>
        <vt:i4>30</vt:i4>
      </vt:variant>
      <vt:variant>
        <vt:i4>0</vt:i4>
      </vt:variant>
      <vt:variant>
        <vt:i4>5</vt:i4>
      </vt:variant>
      <vt:variant>
        <vt:lpwstr>https://www.ucdenver.edu/faculty-staff/faculty-assembly/denver-campus/denver-campus-committees/faculty-assembly-committees/disabilities-committee</vt:lpwstr>
      </vt:variant>
      <vt:variant>
        <vt:lpwstr/>
      </vt:variant>
      <vt:variant>
        <vt:i4>3145762</vt:i4>
      </vt:variant>
      <vt:variant>
        <vt:i4>27</vt:i4>
      </vt:variant>
      <vt:variant>
        <vt:i4>0</vt:i4>
      </vt:variant>
      <vt:variant>
        <vt:i4>5</vt:i4>
      </vt:variant>
      <vt:variant>
        <vt:lpwstr>https://www.ucdenver.edu/offices/access-campus-engagement/cace</vt:lpwstr>
      </vt:variant>
      <vt:variant>
        <vt:lpwstr/>
      </vt:variant>
      <vt:variant>
        <vt:i4>3211319</vt:i4>
      </vt:variant>
      <vt:variant>
        <vt:i4>24</vt:i4>
      </vt:variant>
      <vt:variant>
        <vt:i4>0</vt:i4>
      </vt:variant>
      <vt:variant>
        <vt:i4>5</vt:i4>
      </vt:variant>
      <vt:variant>
        <vt:lpwstr>https://www.ucdenver.edu/offices/office-of-information-technology/it-accessibility</vt:lpwstr>
      </vt:variant>
      <vt:variant>
        <vt:lpwstr/>
      </vt:variant>
      <vt:variant>
        <vt:i4>6160470</vt:i4>
      </vt:variant>
      <vt:variant>
        <vt:i4>21</vt:i4>
      </vt:variant>
      <vt:variant>
        <vt:i4>0</vt:i4>
      </vt:variant>
      <vt:variant>
        <vt:i4>5</vt:i4>
      </vt:variant>
      <vt:variant>
        <vt:lpwstr>https://www.ucdenver.edu/tips</vt:lpwstr>
      </vt:variant>
      <vt:variant>
        <vt:lpwstr/>
      </vt:variant>
      <vt:variant>
        <vt:i4>7536743</vt:i4>
      </vt:variant>
      <vt:variant>
        <vt:i4>18</vt:i4>
      </vt:variant>
      <vt:variant>
        <vt:i4>0</vt:i4>
      </vt:variant>
      <vt:variant>
        <vt:i4>5</vt:i4>
      </vt:variant>
      <vt:variant>
        <vt:lpwstr>https://www.ucdenver.edu/offices/disability-resources-and-services</vt:lpwstr>
      </vt:variant>
      <vt:variant>
        <vt:lpwstr/>
      </vt:variant>
      <vt:variant>
        <vt:i4>5177411</vt:i4>
      </vt:variant>
      <vt:variant>
        <vt:i4>15</vt:i4>
      </vt:variant>
      <vt:variant>
        <vt:i4>0</vt:i4>
      </vt:variant>
      <vt:variant>
        <vt:i4>5</vt:i4>
      </vt:variant>
      <vt:variant>
        <vt:lpwstr>https://library.auraria.edu/report-a-problem</vt:lpwstr>
      </vt:variant>
      <vt:variant>
        <vt:lpwstr/>
      </vt:variant>
      <vt:variant>
        <vt:i4>7274538</vt:i4>
      </vt:variant>
      <vt:variant>
        <vt:i4>12</vt:i4>
      </vt:variant>
      <vt:variant>
        <vt:i4>0</vt:i4>
      </vt:variant>
      <vt:variant>
        <vt:i4>5</vt:i4>
      </vt:variant>
      <vt:variant>
        <vt:lpwstr>https://library.auraria.edu/accessibility-services</vt:lpwstr>
      </vt:variant>
      <vt:variant>
        <vt:lpwstr/>
      </vt:variant>
      <vt:variant>
        <vt:i4>4325450</vt:i4>
      </vt:variant>
      <vt:variant>
        <vt:i4>9</vt:i4>
      </vt:variant>
      <vt:variant>
        <vt:i4>0</vt:i4>
      </vt:variant>
      <vt:variant>
        <vt:i4>5</vt:i4>
      </vt:variant>
      <vt:variant>
        <vt:lpwstr>https://www.ucdenver.edu/accessibility/digital-accessibility/digital-accessibility-plan</vt:lpwstr>
      </vt:variant>
      <vt:variant>
        <vt:lpwstr>appendix-a</vt:lpwstr>
      </vt:variant>
      <vt:variant>
        <vt:i4>4259932</vt:i4>
      </vt:variant>
      <vt:variant>
        <vt:i4>6</vt:i4>
      </vt:variant>
      <vt:variant>
        <vt:i4>0</vt:i4>
      </vt:variant>
      <vt:variant>
        <vt:i4>5</vt:i4>
      </vt:variant>
      <vt:variant>
        <vt:lpwstr>https://www.ucdenver.edu/accessibility/digital-accessibility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https://www.ucdenver.edu/tips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https://olucdenver-my.sharepoint.com/:w:/r/personal/katherine_katona_ucdenver_edu/Documents/Checklists/Essential Digital Accessibility Checklist.docx?d=w801920eafaa8437e938a77233f1d14ac&amp;csf=1&amp;web=1&amp;e=KdgSpy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 Katona</dc:creator>
  <cp:keywords/>
  <dc:description/>
  <cp:lastModifiedBy>Katona, Katherine</cp:lastModifiedBy>
  <cp:revision>568</cp:revision>
  <dcterms:created xsi:type="dcterms:W3CDTF">2024-01-23T16:53:00Z</dcterms:created>
  <dcterms:modified xsi:type="dcterms:W3CDTF">2025-10-24T15:39:00Z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r8>88800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</Properties>
</file>