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7C" w:rsidRPr="00764A71" w:rsidRDefault="00EC7E1D" w:rsidP="00764A71">
      <w:pPr>
        <w:pStyle w:val="Heading1"/>
        <w:suppressAutoHyphens/>
        <w:spacing w:before="52"/>
        <w:ind w:left="3000" w:right="2998" w:firstLine="0"/>
        <w:jc w:val="center"/>
        <w:rPr>
          <w:b w:val="0"/>
          <w:bCs w:val="0"/>
          <w:sz w:val="24"/>
          <w:szCs w:val="24"/>
        </w:rPr>
      </w:pPr>
      <w:bookmarkStart w:id="0" w:name="_GoBack"/>
      <w:bookmarkEnd w:id="0"/>
      <w:r w:rsidRPr="00764A71">
        <w:rPr>
          <w:sz w:val="24"/>
          <w:szCs w:val="24"/>
        </w:rPr>
        <w:t>University of Colorado</w:t>
      </w:r>
      <w:r w:rsidRPr="00764A71">
        <w:rPr>
          <w:spacing w:val="-10"/>
          <w:sz w:val="24"/>
          <w:szCs w:val="24"/>
        </w:rPr>
        <w:t xml:space="preserve"> </w:t>
      </w:r>
      <w:r w:rsidRPr="00764A71">
        <w:rPr>
          <w:sz w:val="24"/>
          <w:szCs w:val="24"/>
        </w:rPr>
        <w:t>Denver Downtown</w:t>
      </w:r>
      <w:r w:rsidRPr="00764A71">
        <w:rPr>
          <w:spacing w:val="-4"/>
          <w:sz w:val="24"/>
          <w:szCs w:val="24"/>
        </w:rPr>
        <w:t xml:space="preserve"> </w:t>
      </w:r>
      <w:r w:rsidRPr="00764A71">
        <w:rPr>
          <w:sz w:val="24"/>
          <w:szCs w:val="24"/>
        </w:rPr>
        <w:t>Campus</w:t>
      </w:r>
    </w:p>
    <w:p w:rsidR="00764A71" w:rsidRDefault="00EC7E1D" w:rsidP="00764A71">
      <w:pPr>
        <w:suppressAutoHyphens/>
        <w:jc w:val="center"/>
        <w:rPr>
          <w:rFonts w:ascii="Arial"/>
          <w:b/>
          <w:sz w:val="24"/>
          <w:szCs w:val="24"/>
        </w:rPr>
      </w:pPr>
      <w:r w:rsidRPr="00764A71">
        <w:rPr>
          <w:rFonts w:ascii="Arial"/>
          <w:b/>
          <w:sz w:val="24"/>
          <w:szCs w:val="24"/>
        </w:rPr>
        <w:t xml:space="preserve">Core Curriculum Oversight Committee </w:t>
      </w:r>
    </w:p>
    <w:p w:rsidR="00764A71" w:rsidRDefault="00764A71" w:rsidP="00764A71">
      <w:pPr>
        <w:suppressAutoHyphens/>
        <w:jc w:val="center"/>
        <w:rPr>
          <w:rFonts w:ascii="Arial"/>
          <w:b/>
          <w:sz w:val="24"/>
          <w:szCs w:val="24"/>
        </w:rPr>
      </w:pPr>
    </w:p>
    <w:p w:rsidR="0006317C" w:rsidRPr="00764A71" w:rsidRDefault="00EC7E1D" w:rsidP="00764A71">
      <w:pPr>
        <w:suppressAutoHyphens/>
        <w:jc w:val="center"/>
        <w:rPr>
          <w:rFonts w:ascii="Arial" w:eastAsia="Arial" w:hAnsi="Arial" w:cs="Arial"/>
          <w:sz w:val="28"/>
          <w:szCs w:val="28"/>
        </w:rPr>
      </w:pPr>
      <w:r w:rsidRPr="00764A71">
        <w:rPr>
          <w:rFonts w:ascii="Arial"/>
          <w:b/>
          <w:sz w:val="28"/>
          <w:szCs w:val="28"/>
        </w:rPr>
        <w:t>Cultural Diversity Course Approval</w:t>
      </w:r>
      <w:r w:rsidRPr="00764A71">
        <w:rPr>
          <w:rFonts w:ascii="Arial"/>
          <w:b/>
          <w:spacing w:val="-12"/>
          <w:sz w:val="28"/>
          <w:szCs w:val="28"/>
        </w:rPr>
        <w:t xml:space="preserve"> </w:t>
      </w:r>
      <w:r w:rsidRPr="00764A71">
        <w:rPr>
          <w:rFonts w:ascii="Arial"/>
          <w:b/>
          <w:sz w:val="28"/>
          <w:szCs w:val="28"/>
        </w:rPr>
        <w:t>Form</w:t>
      </w:r>
    </w:p>
    <w:p w:rsidR="0006317C" w:rsidRDefault="0006317C" w:rsidP="00764A71">
      <w:pPr>
        <w:suppressAutoHyphens/>
        <w:spacing w:before="8"/>
        <w:rPr>
          <w:rFonts w:ascii="Arial" w:eastAsia="Arial" w:hAnsi="Arial" w:cs="Arial"/>
          <w:b/>
          <w:bCs/>
          <w:sz w:val="24"/>
          <w:szCs w:val="24"/>
        </w:rPr>
      </w:pPr>
    </w:p>
    <w:p w:rsidR="00A1219D" w:rsidRPr="00390C9C" w:rsidRDefault="00A1219D" w:rsidP="00A1219D">
      <w:pPr>
        <w:pStyle w:val="BodyText"/>
        <w:tabs>
          <w:tab w:val="left" w:pos="2762"/>
        </w:tabs>
        <w:suppressAutoHyphens/>
        <w:ind w:left="0" w:firstLine="0"/>
        <w:rPr>
          <w:rFonts w:cs="Arial"/>
        </w:rPr>
      </w:pPr>
      <w:r w:rsidRPr="000D54FF">
        <w:rPr>
          <w:rFonts w:cs="Arial"/>
        </w:rPr>
        <w:t>Date of</w:t>
      </w:r>
      <w:r w:rsidRPr="00F24B86">
        <w:rPr>
          <w:rFonts w:cs="Arial"/>
          <w:spacing w:val="-6"/>
        </w:rPr>
        <w:t xml:space="preserve"> </w:t>
      </w:r>
      <w:r w:rsidRPr="00F24B86">
        <w:rPr>
          <w:rFonts w:cs="Arial"/>
        </w:rPr>
        <w:t>Submission:</w:t>
      </w:r>
      <w:r w:rsidRPr="00F24B86">
        <w:rPr>
          <w:rFonts w:cs="Arial"/>
          <w:spacing w:val="2"/>
        </w:rPr>
        <w:t xml:space="preserve"> </w:t>
      </w:r>
      <w:r w:rsidRPr="00CF78E3">
        <w:rPr>
          <w:rFonts w:cs="Arial"/>
          <w:u w:val="single" w:color="000000"/>
        </w:rPr>
        <w:t xml:space="preserve"> </w:t>
      </w:r>
      <w:r w:rsidRPr="00CF78E3">
        <w:rPr>
          <w:rFonts w:cs="Arial"/>
          <w:u w:val="single" w:color="000000"/>
        </w:rPr>
        <w:tab/>
      </w:r>
      <w:r w:rsidRPr="00CF78E3">
        <w:rPr>
          <w:rFonts w:cs="Arial"/>
          <w:u w:color="000000"/>
        </w:rPr>
        <w:tab/>
      </w:r>
      <w:r w:rsidRPr="00CF78E3">
        <w:rPr>
          <w:rFonts w:cs="Arial"/>
          <w:u w:color="000000"/>
        </w:rPr>
        <w:tab/>
      </w:r>
      <w:r w:rsidRPr="00CF78E3">
        <w:rPr>
          <w:rFonts w:cs="Arial"/>
          <w:u w:color="000000"/>
        </w:rPr>
        <w:tab/>
        <w:t>Submitter’s Name</w:t>
      </w:r>
      <w:r w:rsidRPr="00CF78E3">
        <w:rPr>
          <w:rFonts w:cs="Arial"/>
        </w:rPr>
        <w:t>:</w:t>
      </w:r>
      <w:r w:rsidRPr="00CF78E3">
        <w:rPr>
          <w:rFonts w:cs="Arial"/>
          <w:spacing w:val="2"/>
        </w:rPr>
        <w:t xml:space="preserve"> </w:t>
      </w:r>
      <w:r w:rsidRPr="00CF78E3">
        <w:rPr>
          <w:rFonts w:cs="Arial"/>
          <w:u w:val="single" w:color="000000"/>
        </w:rPr>
        <w:t xml:space="preserve"> </w:t>
      </w:r>
      <w:r w:rsidR="00480A8C">
        <w:rPr>
          <w:rFonts w:cs="Arial"/>
          <w:u w:val="single" w:color="000000"/>
        </w:rPr>
        <w:t xml:space="preserve">    </w:t>
      </w:r>
      <w:r w:rsidRPr="00CF78E3">
        <w:rPr>
          <w:rFonts w:cs="Arial"/>
          <w:u w:val="single" w:color="000000"/>
        </w:rPr>
        <w:tab/>
      </w:r>
      <w:r w:rsidRPr="00CF78E3">
        <w:rPr>
          <w:rFonts w:cs="Arial"/>
          <w:u w:color="000000"/>
        </w:rPr>
        <w:t xml:space="preserve"> </w:t>
      </w:r>
    </w:p>
    <w:p w:rsidR="00A1219D" w:rsidRPr="000D54FF" w:rsidRDefault="00A1219D" w:rsidP="00A1219D">
      <w:pPr>
        <w:suppressAutoHyphens/>
        <w:rPr>
          <w:rFonts w:ascii="Arial" w:eastAsia="Arial" w:hAnsi="Arial" w:cs="Arial"/>
          <w:sz w:val="15"/>
          <w:szCs w:val="15"/>
        </w:rPr>
      </w:pPr>
    </w:p>
    <w:p w:rsidR="00A1219D" w:rsidRPr="00CF78E3" w:rsidRDefault="00A1219D" w:rsidP="00A1219D">
      <w:pPr>
        <w:pStyle w:val="BodyText"/>
        <w:tabs>
          <w:tab w:val="left" w:pos="6599"/>
          <w:tab w:val="left" w:pos="7211"/>
        </w:tabs>
        <w:suppressAutoHyphens/>
        <w:ind w:left="0" w:firstLine="0"/>
        <w:rPr>
          <w:rFonts w:cs="Arial"/>
        </w:rPr>
      </w:pPr>
      <w:r w:rsidRPr="00F24B86">
        <w:rPr>
          <w:rFonts w:cs="Arial"/>
        </w:rPr>
        <w:t xml:space="preserve">Discipline </w:t>
      </w:r>
      <w:r>
        <w:rPr>
          <w:rFonts w:cs="Arial"/>
        </w:rPr>
        <w:t xml:space="preserve">Prefix and Course Number </w:t>
      </w:r>
      <w:r w:rsidRPr="00F24B86">
        <w:rPr>
          <w:rFonts w:cs="Arial"/>
        </w:rPr>
        <w:t>(</w:t>
      </w:r>
      <w:r>
        <w:rPr>
          <w:rFonts w:cs="Arial"/>
        </w:rPr>
        <w:t xml:space="preserve">e.g., </w:t>
      </w:r>
      <w:r w:rsidRPr="00F24B86">
        <w:rPr>
          <w:rFonts w:cs="Arial"/>
        </w:rPr>
        <w:t>ANTH</w:t>
      </w:r>
      <w:r w:rsidRPr="00F24B86">
        <w:rPr>
          <w:rFonts w:cs="Arial"/>
          <w:spacing w:val="-20"/>
        </w:rPr>
        <w:t xml:space="preserve"> </w:t>
      </w:r>
      <w:r w:rsidRPr="00CF78E3">
        <w:rPr>
          <w:rFonts w:cs="Arial"/>
        </w:rPr>
        <w:t>1011)</w:t>
      </w:r>
      <w:r>
        <w:rPr>
          <w:rFonts w:cs="Arial"/>
        </w:rPr>
        <w:t>:</w:t>
      </w:r>
      <w:r w:rsidR="00962279">
        <w:rPr>
          <w:rFonts w:cs="Arial"/>
        </w:rPr>
        <w:t xml:space="preserve"> </w:t>
      </w:r>
      <w:r w:rsidRPr="00CF78E3">
        <w:rPr>
          <w:rFonts w:cs="Arial"/>
          <w:u w:val="single" w:color="000000"/>
        </w:rPr>
        <w:t xml:space="preserve"> </w:t>
      </w:r>
      <w:r w:rsidRPr="00CF78E3">
        <w:rPr>
          <w:rFonts w:cs="Arial"/>
          <w:u w:val="single" w:color="000000"/>
        </w:rPr>
        <w:tab/>
      </w:r>
    </w:p>
    <w:p w:rsidR="00A1219D" w:rsidRPr="000D54FF" w:rsidRDefault="00A1219D" w:rsidP="00A1219D">
      <w:pPr>
        <w:suppressAutoHyphens/>
        <w:rPr>
          <w:rFonts w:ascii="Arial" w:eastAsia="Arial" w:hAnsi="Arial" w:cs="Arial"/>
          <w:sz w:val="15"/>
          <w:szCs w:val="15"/>
        </w:rPr>
      </w:pPr>
    </w:p>
    <w:p w:rsidR="00A1219D" w:rsidRPr="00CF78E3" w:rsidRDefault="00A1219D" w:rsidP="00A1219D">
      <w:pPr>
        <w:pStyle w:val="BodyText"/>
        <w:tabs>
          <w:tab w:val="left" w:pos="2171"/>
        </w:tabs>
        <w:suppressAutoHyphens/>
        <w:ind w:left="0" w:firstLine="0"/>
        <w:rPr>
          <w:rFonts w:cs="Arial"/>
        </w:rPr>
      </w:pPr>
      <w:r w:rsidRPr="00F24B86">
        <w:rPr>
          <w:rFonts w:cs="Arial"/>
        </w:rPr>
        <w:t>Course</w:t>
      </w:r>
      <w:r w:rsidRPr="00F24B86">
        <w:rPr>
          <w:rFonts w:cs="Arial"/>
          <w:spacing w:val="-2"/>
        </w:rPr>
        <w:t xml:space="preserve"> </w:t>
      </w:r>
      <w:r w:rsidRPr="00F24B86">
        <w:rPr>
          <w:rFonts w:cs="Arial"/>
        </w:rPr>
        <w:t xml:space="preserve">Title:  </w:t>
      </w:r>
      <w:r w:rsidRPr="00CF78E3">
        <w:rPr>
          <w:rFonts w:cs="Arial"/>
          <w:spacing w:val="7"/>
        </w:rPr>
        <w:t xml:space="preserve"> </w:t>
      </w:r>
      <w:r w:rsidRPr="00CF78E3">
        <w:rPr>
          <w:rFonts w:cs="Arial"/>
          <w:u w:val="single" w:color="000000"/>
        </w:rPr>
        <w:t xml:space="preserve"> </w:t>
      </w:r>
      <w:r w:rsidRPr="00CF78E3">
        <w:rPr>
          <w:rFonts w:cs="Arial"/>
          <w:u w:val="single" w:color="000000"/>
        </w:rPr>
        <w:tab/>
      </w:r>
    </w:p>
    <w:p w:rsidR="00764A71" w:rsidRDefault="00764A71" w:rsidP="00764A71">
      <w:pPr>
        <w:suppressAutoHyphens/>
        <w:spacing w:before="8"/>
        <w:rPr>
          <w:rFonts w:ascii="Arial" w:eastAsia="Arial" w:hAnsi="Arial" w:cs="Arial"/>
          <w:b/>
          <w:bCs/>
          <w:sz w:val="24"/>
          <w:szCs w:val="24"/>
        </w:rPr>
      </w:pPr>
    </w:p>
    <w:p w:rsidR="0006317C" w:rsidRDefault="00EC7E1D" w:rsidP="00A1219D">
      <w:pPr>
        <w:pStyle w:val="Heading2"/>
        <w:suppressAutoHyphens/>
        <w:ind w:left="0"/>
        <w:rPr>
          <w:b w:val="0"/>
          <w:bCs w:val="0"/>
        </w:rPr>
      </w:pPr>
      <w:bookmarkStart w:id="1" w:name="Cultural_Diversity_Philosophy:"/>
      <w:bookmarkEnd w:id="1"/>
      <w:r>
        <w:t>Cultural Diversity</w:t>
      </w:r>
      <w:r>
        <w:rPr>
          <w:spacing w:val="-19"/>
        </w:rPr>
        <w:t xml:space="preserve"> </w:t>
      </w:r>
      <w:r>
        <w:t>Philosophy</w:t>
      </w:r>
    </w:p>
    <w:p w:rsidR="0006317C" w:rsidRDefault="0006317C" w:rsidP="00A1219D">
      <w:pPr>
        <w:suppressAutoHyphens/>
        <w:spacing w:before="3"/>
        <w:rPr>
          <w:rFonts w:ascii="Arial" w:eastAsia="Arial" w:hAnsi="Arial" w:cs="Arial"/>
          <w:b/>
          <w:bCs/>
        </w:rPr>
      </w:pPr>
    </w:p>
    <w:p w:rsidR="0006317C" w:rsidRDefault="00EC7E1D" w:rsidP="00A1219D">
      <w:pPr>
        <w:pStyle w:val="BodyText"/>
        <w:suppressAutoHyphens/>
        <w:ind w:left="0" w:firstLine="0"/>
      </w:pPr>
      <w:r>
        <w:t>The purpose of the Cultural Diversity requirement is to foster understanding of and sensitivity to difference and diversity. The rationale for this requirement is t</w:t>
      </w:r>
      <w:r w:rsidR="00764A71">
        <w:t>o encourage responsible and in</w:t>
      </w:r>
      <w:r>
        <w:t>formed scholarship and citizenship in a multicultural society. All students need to understand the issues associated with diversity</w:t>
      </w:r>
      <w:r w:rsidR="00180702">
        <w:t xml:space="preserve">, </w:t>
      </w:r>
      <w:r>
        <w:t>to appreciate the richness of pluralistic cultures</w:t>
      </w:r>
      <w:r w:rsidR="00180702">
        <w:t xml:space="preserve">, </w:t>
      </w:r>
      <w:r>
        <w:t>to understand the history and current causes of inequality</w:t>
      </w:r>
      <w:r w:rsidR="00180702">
        <w:t xml:space="preserve">, </w:t>
      </w:r>
      <w:r>
        <w:t>to examine potential solutions to these problems</w:t>
      </w:r>
      <w:r w:rsidR="00180702">
        <w:t xml:space="preserve">, </w:t>
      </w:r>
      <w:r>
        <w:t>and to explore ways to enhance mutual</w:t>
      </w:r>
      <w:r>
        <w:rPr>
          <w:spacing w:val="-17"/>
        </w:rPr>
        <w:t xml:space="preserve"> </w:t>
      </w:r>
      <w:r>
        <w:t>dialogue.</w:t>
      </w:r>
    </w:p>
    <w:p w:rsidR="0006317C" w:rsidRDefault="0006317C" w:rsidP="00A1219D">
      <w:pPr>
        <w:suppressAutoHyphens/>
        <w:spacing w:before="10"/>
        <w:rPr>
          <w:rFonts w:ascii="Arial" w:eastAsia="Arial" w:hAnsi="Arial" w:cs="Arial"/>
          <w:sz w:val="21"/>
          <w:szCs w:val="21"/>
        </w:rPr>
      </w:pPr>
    </w:p>
    <w:p w:rsidR="0006317C" w:rsidRDefault="00EC7E1D" w:rsidP="00A1219D">
      <w:pPr>
        <w:pStyle w:val="Heading2"/>
        <w:suppressAutoHyphens/>
        <w:ind w:left="0"/>
        <w:rPr>
          <w:b w:val="0"/>
          <w:bCs w:val="0"/>
        </w:rPr>
      </w:pPr>
      <w:bookmarkStart w:id="2" w:name="Course_Content:"/>
      <w:bookmarkEnd w:id="2"/>
      <w:r>
        <w:t>Course</w:t>
      </w:r>
      <w:r>
        <w:rPr>
          <w:spacing w:val="-8"/>
        </w:rPr>
        <w:t xml:space="preserve"> </w:t>
      </w:r>
      <w:r>
        <w:t>Content</w:t>
      </w:r>
    </w:p>
    <w:p w:rsidR="0006317C" w:rsidRDefault="0006317C" w:rsidP="00A1219D">
      <w:pPr>
        <w:suppressAutoHyphens/>
        <w:spacing w:before="2"/>
        <w:rPr>
          <w:rFonts w:ascii="Arial" w:eastAsia="Arial" w:hAnsi="Arial" w:cs="Arial"/>
          <w:b/>
          <w:bCs/>
          <w:sz w:val="24"/>
          <w:szCs w:val="24"/>
        </w:rPr>
      </w:pPr>
    </w:p>
    <w:p w:rsidR="0006317C" w:rsidRDefault="00EC7E1D" w:rsidP="00A1219D">
      <w:pPr>
        <w:pStyle w:val="BodyText"/>
        <w:suppressAutoHyphens/>
        <w:ind w:left="0" w:hanging="1"/>
      </w:pPr>
      <w:r>
        <w:t xml:space="preserve">A Cultural Diversity course in the Core Curriculum must focus on race/ethnicity </w:t>
      </w:r>
      <w:r>
        <w:rPr>
          <w:i/>
        </w:rPr>
        <w:t xml:space="preserve">and </w:t>
      </w:r>
      <w:r>
        <w:t>gender issues in the United States.  The course may include an international dimension, but the clear focus must be in the United</w:t>
      </w:r>
      <w:r>
        <w:rPr>
          <w:spacing w:val="-10"/>
        </w:rPr>
        <w:t xml:space="preserve"> </w:t>
      </w:r>
      <w:r>
        <w:t>States.</w:t>
      </w:r>
    </w:p>
    <w:p w:rsidR="0006317C" w:rsidRDefault="0006317C" w:rsidP="00A1219D">
      <w:pPr>
        <w:suppressAutoHyphens/>
        <w:rPr>
          <w:rFonts w:ascii="Arial" w:eastAsia="Arial" w:hAnsi="Arial" w:cs="Arial"/>
        </w:rPr>
      </w:pPr>
    </w:p>
    <w:p w:rsidR="0006317C" w:rsidRDefault="00EC7E1D" w:rsidP="00A1219D">
      <w:pPr>
        <w:pStyle w:val="BodyText"/>
        <w:suppressAutoHyphens/>
        <w:ind w:left="0" w:firstLine="0"/>
      </w:pPr>
      <w:r>
        <w:t>Every Cultural Diversity course should be designed to create an</w:t>
      </w:r>
      <w:r w:rsidR="00764A71">
        <w:t xml:space="preserve"> awareness of the enriching as</w:t>
      </w:r>
      <w:r>
        <w:t xml:space="preserve">pects of diversity, to respect the integrity of all individual’s life experiences, to increase knowledge of causes and effects of </w:t>
      </w:r>
      <w:r w:rsidR="00180702">
        <w:t xml:space="preserve">structural </w:t>
      </w:r>
      <w:r>
        <w:t>inequalities and prejudicial exclusion in past and present American society, and to enhance the understanding of each individual and of other groups that may be different from</w:t>
      </w:r>
      <w:r>
        <w:rPr>
          <w:spacing w:val="-10"/>
        </w:rPr>
        <w:t xml:space="preserve"> </w:t>
      </w:r>
      <w:r>
        <w:t>oneself.</w:t>
      </w:r>
    </w:p>
    <w:p w:rsidR="0006317C" w:rsidRDefault="0006317C" w:rsidP="00A1219D">
      <w:pPr>
        <w:suppressAutoHyphens/>
        <w:rPr>
          <w:rFonts w:ascii="Arial" w:eastAsia="Arial" w:hAnsi="Arial" w:cs="Arial"/>
        </w:rPr>
      </w:pPr>
    </w:p>
    <w:p w:rsidR="0006317C" w:rsidRDefault="00EC7E1D" w:rsidP="00A1219D">
      <w:pPr>
        <w:pStyle w:val="BodyText"/>
        <w:suppressAutoHyphens/>
        <w:ind w:left="0" w:firstLine="0"/>
      </w:pPr>
      <w:r>
        <w:t xml:space="preserve">A Cultural Diversity </w:t>
      </w:r>
      <w:r w:rsidR="00180702">
        <w:t>C</w:t>
      </w:r>
      <w:r>
        <w:t>ore course may also include individual or collective inequalities associated with religion, socioeconomic class, sexual orientation, nationality and/or disability. The Cultural Diversity course should be an introduction to significant research and scholarship in an</w:t>
      </w:r>
      <w:r>
        <w:rPr>
          <w:spacing w:val="-42"/>
        </w:rPr>
        <w:t xml:space="preserve"> </w:t>
      </w:r>
      <w:r>
        <w:t>equitable, interactive</w:t>
      </w:r>
      <w:r w:rsidR="00180702">
        <w:t>,</w:t>
      </w:r>
      <w:r>
        <w:t xml:space="preserve"> and participatory manner. Practical and policy issues t</w:t>
      </w:r>
      <w:r w:rsidR="00180702">
        <w:t>hat arise from living and work</w:t>
      </w:r>
      <w:r>
        <w:t>ing in a culturally diverse world should be presented to promote an informed, participatory, and responsible U</w:t>
      </w:r>
      <w:r w:rsidR="00D43331">
        <w:t>.</w:t>
      </w:r>
      <w:r>
        <w:t>S</w:t>
      </w:r>
      <w:r w:rsidR="00D43331">
        <w:t>.</w:t>
      </w:r>
      <w:r>
        <w:rPr>
          <w:spacing w:val="-12"/>
        </w:rPr>
        <w:t xml:space="preserve"> </w:t>
      </w:r>
      <w:r>
        <w:t>citizenry.</w:t>
      </w:r>
    </w:p>
    <w:p w:rsidR="0006317C" w:rsidRDefault="0006317C" w:rsidP="00A1219D">
      <w:pPr>
        <w:suppressAutoHyphens/>
        <w:rPr>
          <w:rFonts w:ascii="Arial" w:eastAsia="Arial" w:hAnsi="Arial" w:cs="Arial"/>
        </w:rPr>
      </w:pPr>
    </w:p>
    <w:p w:rsidR="0006317C" w:rsidRDefault="00EC7E1D" w:rsidP="00A1219D">
      <w:pPr>
        <w:pStyle w:val="BodyText"/>
        <w:suppressAutoHyphens/>
        <w:ind w:left="0" w:firstLine="0"/>
      </w:pPr>
      <w:r>
        <w:t>A Cultural Diversity course must be an upper</w:t>
      </w:r>
      <w:r w:rsidR="00180702">
        <w:t>-</w:t>
      </w:r>
      <w:r w:rsidR="00D43331">
        <w:t>division undergraduate course</w:t>
      </w:r>
      <w:r>
        <w:t xml:space="preserve"> and as such is not subject to CCHE review for gtPathways status. Each Cultural Di</w:t>
      </w:r>
      <w:r w:rsidR="00764A71">
        <w:t>versity course should have jun</w:t>
      </w:r>
      <w:r>
        <w:t>ior standing</w:t>
      </w:r>
      <w:r w:rsidR="00D43331">
        <w:t xml:space="preserve"> as a course prerequisite. </w:t>
      </w:r>
      <w:r>
        <w:t>Content prerequisites are</w:t>
      </w:r>
      <w:r>
        <w:rPr>
          <w:spacing w:val="-24"/>
        </w:rPr>
        <w:t xml:space="preserve"> </w:t>
      </w:r>
      <w:r>
        <w:t>optional.</w:t>
      </w:r>
    </w:p>
    <w:p w:rsidR="0006317C" w:rsidRDefault="0006317C" w:rsidP="00A1219D">
      <w:pPr>
        <w:suppressAutoHyphens/>
        <w:rPr>
          <w:rFonts w:ascii="Arial" w:eastAsia="Arial" w:hAnsi="Arial" w:cs="Arial"/>
        </w:rPr>
      </w:pPr>
    </w:p>
    <w:p w:rsidR="0006317C" w:rsidRDefault="0006317C" w:rsidP="00A1219D">
      <w:pPr>
        <w:suppressAutoHyphens/>
        <w:spacing w:before="11"/>
        <w:rPr>
          <w:rFonts w:ascii="Arial" w:eastAsia="Arial" w:hAnsi="Arial" w:cs="Arial"/>
          <w:sz w:val="21"/>
          <w:szCs w:val="21"/>
        </w:rPr>
      </w:pPr>
    </w:p>
    <w:p w:rsidR="0006317C" w:rsidRDefault="00EC7E1D" w:rsidP="00A1219D">
      <w:pPr>
        <w:pStyle w:val="Heading2"/>
        <w:suppressAutoHyphens/>
        <w:ind w:left="0"/>
        <w:rPr>
          <w:b w:val="0"/>
          <w:bCs w:val="0"/>
        </w:rPr>
      </w:pPr>
      <w:bookmarkStart w:id="3" w:name="Course_Information:"/>
      <w:bookmarkEnd w:id="3"/>
      <w:r>
        <w:t>Course</w:t>
      </w:r>
      <w:r>
        <w:rPr>
          <w:spacing w:val="-9"/>
        </w:rPr>
        <w:t xml:space="preserve"> </w:t>
      </w:r>
      <w:r>
        <w:t>Information</w:t>
      </w:r>
    </w:p>
    <w:p w:rsidR="0006317C" w:rsidRDefault="0006317C" w:rsidP="00A1219D">
      <w:pPr>
        <w:suppressAutoHyphens/>
        <w:spacing w:before="3"/>
        <w:rPr>
          <w:rFonts w:ascii="Arial" w:eastAsia="Arial" w:hAnsi="Arial" w:cs="Arial"/>
          <w:b/>
          <w:bCs/>
        </w:rPr>
      </w:pPr>
    </w:p>
    <w:p w:rsidR="0048532E" w:rsidRPr="00D43331" w:rsidRDefault="0048532E" w:rsidP="00A1219D">
      <w:pPr>
        <w:pStyle w:val="BodyText"/>
        <w:suppressAutoHyphens/>
        <w:ind w:left="0" w:hanging="1"/>
        <w:rPr>
          <w:color w:val="FF0000"/>
        </w:rPr>
      </w:pPr>
      <w:r>
        <w:t xml:space="preserve">In completing this form, please work from the </w:t>
      </w:r>
      <w:r w:rsidR="00044D0F">
        <w:t>CCOC</w:t>
      </w:r>
      <w:r w:rsidR="0049073F">
        <w:t>’s</w:t>
      </w:r>
      <w:r>
        <w:t xml:space="preserve"> learning outcomes for this </w:t>
      </w:r>
      <w:r w:rsidR="0049073F">
        <w:t xml:space="preserve">Core </w:t>
      </w:r>
      <w:r>
        <w:t xml:space="preserve">Area, “Cultural Diversity </w:t>
      </w:r>
      <w:r w:rsidR="00044D0F">
        <w:t xml:space="preserve">General Education </w:t>
      </w:r>
      <w:r>
        <w:t>Learning</w:t>
      </w:r>
      <w:r w:rsidR="000037C1">
        <w:t xml:space="preserve"> Outcomes and Assessment Rubric,</w:t>
      </w:r>
      <w:r>
        <w:t>”</w:t>
      </w:r>
      <w:r w:rsidR="000037C1">
        <w:t xml:space="preserve"> found </w:t>
      </w:r>
      <w:hyperlink r:id="rId10" w:history="1">
        <w:r w:rsidR="000037C1" w:rsidRPr="000037C1">
          <w:rPr>
            <w:rStyle w:val="Hyperlink"/>
          </w:rPr>
          <w:t>here</w:t>
        </w:r>
      </w:hyperlink>
      <w:r w:rsidR="000037C1">
        <w:t>.</w:t>
      </w:r>
    </w:p>
    <w:p w:rsidR="0048532E" w:rsidRDefault="0048532E" w:rsidP="00A1219D">
      <w:pPr>
        <w:pStyle w:val="BodyText"/>
        <w:suppressAutoHyphens/>
        <w:ind w:left="0" w:hanging="1"/>
      </w:pPr>
    </w:p>
    <w:p w:rsidR="0006317C" w:rsidRDefault="00EC7E1D" w:rsidP="00A1219D">
      <w:pPr>
        <w:pStyle w:val="BodyText"/>
        <w:suppressAutoHyphens/>
        <w:ind w:left="0" w:hanging="1"/>
      </w:pPr>
      <w:r>
        <w:lastRenderedPageBreak/>
        <w:t>The course syllabus</w:t>
      </w:r>
      <w:r w:rsidR="0048532E">
        <w:t xml:space="preserve"> attached to this application</w:t>
      </w:r>
      <w:r>
        <w:t xml:space="preserve"> must clearly verify that each of th</w:t>
      </w:r>
      <w:r w:rsidR="00764A71">
        <w:t>e responses below has been sat</w:t>
      </w:r>
      <w:r>
        <w:t>isfied in the</w:t>
      </w:r>
      <w:r>
        <w:rPr>
          <w:spacing w:val="-5"/>
        </w:rPr>
        <w:t xml:space="preserve"> </w:t>
      </w:r>
      <w:r>
        <w:t>course.</w:t>
      </w:r>
      <w:r w:rsidR="0048532E">
        <w:t xml:space="preserve"> </w:t>
      </w:r>
      <w:r w:rsidR="0048532E">
        <w:rPr>
          <w:rFonts w:cs="Arial"/>
        </w:rPr>
        <w:t xml:space="preserve">In addition, all Core-course syllabi should include on the first page a disclosure statement to inform students: “CU Denver Core course applicable toward the </w:t>
      </w:r>
      <w:r w:rsidR="00D43331">
        <w:rPr>
          <w:rFonts w:cs="Arial"/>
        </w:rPr>
        <w:t>Cultural Diversity</w:t>
      </w:r>
      <w:r w:rsidR="0048532E">
        <w:rPr>
          <w:rFonts w:cs="Arial"/>
        </w:rPr>
        <w:t xml:space="preserve"> Core Area,” or something similar.</w:t>
      </w:r>
    </w:p>
    <w:p w:rsidR="0048532E" w:rsidRDefault="0048532E" w:rsidP="00A1219D">
      <w:pPr>
        <w:pStyle w:val="BodyText"/>
        <w:suppressAutoHyphens/>
        <w:ind w:left="0" w:hanging="1"/>
      </w:pPr>
    </w:p>
    <w:p w:rsidR="0048532E" w:rsidRDefault="0048532E" w:rsidP="00A1219D">
      <w:pPr>
        <w:pStyle w:val="BodyText"/>
        <w:suppressAutoHyphens/>
        <w:ind w:left="0" w:hanging="1"/>
        <w:rPr>
          <w:rFonts w:cs="Arial"/>
        </w:rPr>
      </w:pPr>
      <w:r w:rsidRPr="00F24B86">
        <w:rPr>
          <w:rFonts w:cs="Arial"/>
        </w:rPr>
        <w:t xml:space="preserve">Please enter your responses </w:t>
      </w:r>
      <w:r>
        <w:rPr>
          <w:rFonts w:cs="Arial"/>
        </w:rPr>
        <w:t xml:space="preserve">in this document </w:t>
      </w:r>
      <w:r w:rsidRPr="00F24B86">
        <w:rPr>
          <w:rFonts w:cs="Arial"/>
        </w:rPr>
        <w:t>underneath each of the following questions.</w:t>
      </w:r>
    </w:p>
    <w:p w:rsidR="00B94D2F" w:rsidRDefault="00B94D2F" w:rsidP="00A1219D">
      <w:pPr>
        <w:pStyle w:val="BodyText"/>
        <w:suppressAutoHyphens/>
        <w:ind w:left="0" w:hanging="1"/>
      </w:pPr>
    </w:p>
    <w:p w:rsidR="00BD4A32" w:rsidRPr="00BD4A32" w:rsidRDefault="00BD4A32" w:rsidP="00BD4A32">
      <w:pPr>
        <w:pStyle w:val="ListParagraph"/>
        <w:numPr>
          <w:ilvl w:val="0"/>
          <w:numId w:val="1"/>
        </w:numPr>
        <w:rPr>
          <w:rFonts w:ascii="Arial" w:eastAsia="Times New Roman" w:hAnsi="Arial" w:cs="Arial"/>
          <w:color w:val="000000"/>
        </w:rPr>
      </w:pPr>
      <w:r w:rsidRPr="00BD4A32">
        <w:rPr>
          <w:rFonts w:ascii="Arial" w:eastAsia="Times New Roman" w:hAnsi="Arial" w:cs="Arial"/>
          <w:color w:val="000000"/>
        </w:rPr>
        <w:t>Summarize the various forms of diversity your course addresses, including but not limited to race/ethnicity and gender.</w:t>
      </w:r>
    </w:p>
    <w:p w:rsidR="00364AAA" w:rsidRDefault="00364AAA" w:rsidP="00364AAA">
      <w:pPr>
        <w:pStyle w:val="ListParagraph"/>
        <w:tabs>
          <w:tab w:val="left" w:pos="478"/>
        </w:tabs>
        <w:suppressAutoHyphens/>
        <w:ind w:left="360"/>
        <w:rPr>
          <w:rFonts w:ascii="Arial" w:eastAsia="Arial" w:hAnsi="Arial" w:cs="Arial"/>
        </w:rPr>
      </w:pPr>
    </w:p>
    <w:p w:rsidR="008722DD" w:rsidRDefault="008722DD" w:rsidP="00364AAA">
      <w:pPr>
        <w:pStyle w:val="ListParagraph"/>
        <w:tabs>
          <w:tab w:val="left" w:pos="478"/>
        </w:tabs>
        <w:suppressAutoHyphens/>
        <w:ind w:left="360"/>
        <w:rPr>
          <w:rFonts w:ascii="Arial" w:eastAsia="Arial" w:hAnsi="Arial" w:cs="Arial"/>
        </w:rPr>
      </w:pPr>
    </w:p>
    <w:p w:rsidR="00B94D2F" w:rsidRDefault="00B94D2F" w:rsidP="00364AAA">
      <w:pPr>
        <w:pStyle w:val="ListParagraph"/>
        <w:tabs>
          <w:tab w:val="left" w:pos="478"/>
        </w:tabs>
        <w:suppressAutoHyphens/>
        <w:ind w:left="360"/>
        <w:rPr>
          <w:rFonts w:ascii="Arial" w:eastAsia="Arial" w:hAnsi="Arial" w:cs="Arial"/>
        </w:rPr>
      </w:pPr>
    </w:p>
    <w:p w:rsidR="008722DD" w:rsidRDefault="008722DD" w:rsidP="00364AAA">
      <w:pPr>
        <w:pStyle w:val="ListParagraph"/>
        <w:tabs>
          <w:tab w:val="left" w:pos="478"/>
        </w:tabs>
        <w:suppressAutoHyphens/>
        <w:ind w:left="360"/>
        <w:rPr>
          <w:rFonts w:ascii="Arial" w:eastAsia="Arial" w:hAnsi="Arial" w:cs="Arial"/>
        </w:rPr>
      </w:pPr>
    </w:p>
    <w:p w:rsidR="00F30496" w:rsidRPr="00F30496" w:rsidRDefault="00F30496" w:rsidP="008722DD">
      <w:pPr>
        <w:pStyle w:val="ListParagraph"/>
        <w:numPr>
          <w:ilvl w:val="0"/>
          <w:numId w:val="1"/>
        </w:numPr>
        <w:tabs>
          <w:tab w:val="left" w:pos="478"/>
        </w:tabs>
        <w:suppressAutoHyphens/>
        <w:rPr>
          <w:rFonts w:ascii="Arial" w:eastAsia="Arial" w:hAnsi="Arial" w:cs="Arial"/>
        </w:rPr>
      </w:pPr>
      <w:r w:rsidRPr="00F30496">
        <w:rPr>
          <w:rFonts w:ascii="Arial" w:eastAsia="Arial" w:hAnsi="Arial" w:cs="Arial"/>
        </w:rPr>
        <w:t xml:space="preserve">For each of the CCOC learning outcomes for the Cultural Diversity Core Area (and using the numbering of those), specifically describe how this course will fulfil that criterion, identifying the specific assignment(s), project(s), or activity(ies) through which that learning will be delivered. </w:t>
      </w:r>
      <w:r>
        <w:rPr>
          <w:rFonts w:ascii="Arial"/>
        </w:rPr>
        <w:t xml:space="preserve"> </w:t>
      </w:r>
    </w:p>
    <w:p w:rsidR="00F30496" w:rsidRDefault="00F30496" w:rsidP="00F30496">
      <w:pPr>
        <w:pStyle w:val="ListParagraph"/>
        <w:tabs>
          <w:tab w:val="left" w:pos="460"/>
        </w:tabs>
        <w:suppressAutoHyphens/>
        <w:spacing w:before="45"/>
        <w:ind w:left="360"/>
        <w:rPr>
          <w:rFonts w:ascii="Arial" w:eastAsia="Arial" w:hAnsi="Arial" w:cs="Arial"/>
        </w:rPr>
      </w:pPr>
    </w:p>
    <w:p w:rsidR="00D43331" w:rsidRDefault="00D43331" w:rsidP="00F30496">
      <w:pPr>
        <w:pStyle w:val="ListParagraph"/>
        <w:tabs>
          <w:tab w:val="left" w:pos="460"/>
        </w:tabs>
        <w:suppressAutoHyphens/>
        <w:spacing w:before="45"/>
        <w:ind w:left="360"/>
        <w:rPr>
          <w:rFonts w:ascii="Arial" w:eastAsia="Arial" w:hAnsi="Arial" w:cs="Arial"/>
        </w:rPr>
      </w:pPr>
    </w:p>
    <w:p w:rsidR="00D43331" w:rsidRDefault="00D43331" w:rsidP="00F30496">
      <w:pPr>
        <w:pStyle w:val="ListParagraph"/>
        <w:tabs>
          <w:tab w:val="left" w:pos="460"/>
        </w:tabs>
        <w:suppressAutoHyphens/>
        <w:spacing w:before="45"/>
        <w:ind w:left="360"/>
        <w:rPr>
          <w:rFonts w:ascii="Arial" w:eastAsia="Arial" w:hAnsi="Arial" w:cs="Arial"/>
        </w:rPr>
      </w:pPr>
    </w:p>
    <w:p w:rsidR="00F30496" w:rsidRPr="002778E8" w:rsidRDefault="00F30496" w:rsidP="00F30496">
      <w:pPr>
        <w:pStyle w:val="ListParagraph"/>
        <w:tabs>
          <w:tab w:val="left" w:pos="460"/>
        </w:tabs>
        <w:suppressAutoHyphens/>
        <w:spacing w:before="45"/>
        <w:ind w:left="360"/>
        <w:rPr>
          <w:rFonts w:ascii="Arial" w:eastAsia="Arial" w:hAnsi="Arial" w:cs="Arial"/>
        </w:rPr>
      </w:pPr>
    </w:p>
    <w:p w:rsidR="008722DD" w:rsidRDefault="00F30496" w:rsidP="008722DD">
      <w:pPr>
        <w:pStyle w:val="ListParagraph"/>
        <w:numPr>
          <w:ilvl w:val="0"/>
          <w:numId w:val="1"/>
        </w:numPr>
        <w:tabs>
          <w:tab w:val="left" w:pos="460"/>
        </w:tabs>
        <w:suppressAutoHyphens/>
        <w:spacing w:before="9"/>
        <w:rPr>
          <w:rFonts w:ascii="Arial" w:eastAsia="Arial" w:hAnsi="Arial" w:cs="Arial"/>
        </w:rPr>
      </w:pPr>
      <w:r w:rsidRPr="008722DD">
        <w:rPr>
          <w:rFonts w:ascii="Arial" w:eastAsia="Arial" w:hAnsi="Arial" w:cs="Arial"/>
        </w:rPr>
        <w:t>If the course has additional, discipline-specific learning outcomes, please list each of those and briefly explain how the course will integrate the general-education learning outcomes and the discipline-specific learning outcomes.</w:t>
      </w:r>
    </w:p>
    <w:p w:rsidR="008722DD" w:rsidRDefault="008722DD" w:rsidP="008722DD">
      <w:pPr>
        <w:tabs>
          <w:tab w:val="left" w:pos="460"/>
        </w:tabs>
        <w:suppressAutoHyphens/>
        <w:spacing w:before="9"/>
        <w:rPr>
          <w:rFonts w:ascii="Arial" w:eastAsia="Arial" w:hAnsi="Arial" w:cs="Arial"/>
        </w:rPr>
      </w:pPr>
    </w:p>
    <w:p w:rsidR="008722DD" w:rsidRDefault="008722DD" w:rsidP="008722DD">
      <w:pPr>
        <w:tabs>
          <w:tab w:val="left" w:pos="460"/>
        </w:tabs>
        <w:suppressAutoHyphens/>
        <w:spacing w:before="9"/>
        <w:rPr>
          <w:rFonts w:ascii="Arial" w:eastAsia="Arial" w:hAnsi="Arial" w:cs="Arial"/>
        </w:rPr>
      </w:pPr>
    </w:p>
    <w:p w:rsidR="008722DD" w:rsidRDefault="008722DD" w:rsidP="008722DD">
      <w:pPr>
        <w:tabs>
          <w:tab w:val="left" w:pos="460"/>
        </w:tabs>
        <w:suppressAutoHyphens/>
        <w:spacing w:before="9"/>
        <w:rPr>
          <w:rFonts w:ascii="Arial" w:eastAsia="Arial" w:hAnsi="Arial" w:cs="Arial"/>
        </w:rPr>
      </w:pPr>
    </w:p>
    <w:p w:rsidR="008722DD" w:rsidRPr="008722DD" w:rsidRDefault="008722DD" w:rsidP="008722DD">
      <w:pPr>
        <w:tabs>
          <w:tab w:val="left" w:pos="460"/>
        </w:tabs>
        <w:suppressAutoHyphens/>
        <w:spacing w:before="9"/>
        <w:rPr>
          <w:rFonts w:ascii="Arial" w:eastAsia="Arial" w:hAnsi="Arial" w:cs="Arial"/>
        </w:rPr>
      </w:pPr>
    </w:p>
    <w:p w:rsidR="002778E8" w:rsidRPr="008722DD" w:rsidRDefault="00C72880" w:rsidP="008722DD">
      <w:pPr>
        <w:pStyle w:val="ListParagraph"/>
        <w:numPr>
          <w:ilvl w:val="0"/>
          <w:numId w:val="1"/>
        </w:numPr>
        <w:tabs>
          <w:tab w:val="left" w:pos="460"/>
        </w:tabs>
        <w:suppressAutoHyphens/>
        <w:spacing w:before="9"/>
        <w:rPr>
          <w:rFonts w:ascii="Arial" w:eastAsia="Arial" w:hAnsi="Arial" w:cs="Arial"/>
        </w:rPr>
      </w:pPr>
      <w:r w:rsidRPr="008722DD">
        <w:rPr>
          <w:rFonts w:ascii="Arial" w:eastAsia="Arial" w:hAnsi="Arial" w:cs="Arial"/>
        </w:rPr>
        <w:t>D</w:t>
      </w:r>
      <w:r w:rsidR="002778E8" w:rsidRPr="008722DD">
        <w:rPr>
          <w:rFonts w:ascii="Arial" w:eastAsia="Arial" w:hAnsi="Arial" w:cs="Arial"/>
        </w:rPr>
        <w:t>escribe how this course will define and teach Critical Thinking, which is required for all CU Denver Core courses</w:t>
      </w:r>
      <w:r w:rsidR="00962279" w:rsidRPr="008722DD">
        <w:rPr>
          <w:rFonts w:ascii="Arial" w:eastAsia="Arial" w:hAnsi="Arial" w:cs="Arial"/>
        </w:rPr>
        <w:t xml:space="preserve">. Reference </w:t>
      </w:r>
      <w:r w:rsidR="002778E8" w:rsidRPr="008722DD">
        <w:rPr>
          <w:rFonts w:ascii="Arial" w:eastAsia="Arial" w:hAnsi="Arial" w:cs="Arial"/>
        </w:rPr>
        <w:t xml:space="preserve">the Critical Thinking </w:t>
      </w:r>
      <w:hyperlink r:id="rId11" w:history="1">
        <w:r w:rsidR="002778E8" w:rsidRPr="008722DD">
          <w:rPr>
            <w:rStyle w:val="Hyperlink"/>
            <w:rFonts w:ascii="Arial" w:eastAsia="Arial" w:hAnsi="Arial" w:cs="Arial"/>
          </w:rPr>
          <w:t>VALUE Rubric</w:t>
        </w:r>
      </w:hyperlink>
      <w:r w:rsidR="002778E8" w:rsidRPr="008722DD">
        <w:rPr>
          <w:rFonts w:ascii="Arial" w:eastAsia="Arial" w:hAnsi="Arial" w:cs="Arial"/>
        </w:rPr>
        <w:t xml:space="preserve"> and</w:t>
      </w:r>
      <w:r w:rsidR="00962279" w:rsidRPr="008722DD">
        <w:rPr>
          <w:rFonts w:ascii="Arial" w:eastAsia="Arial" w:hAnsi="Arial" w:cs="Arial"/>
        </w:rPr>
        <w:t>/or</w:t>
      </w:r>
      <w:r w:rsidR="002778E8" w:rsidRPr="008722DD">
        <w:rPr>
          <w:rFonts w:ascii="Arial" w:eastAsia="Arial" w:hAnsi="Arial" w:cs="Arial"/>
        </w:rPr>
        <w:t xml:space="preserve"> the </w:t>
      </w:r>
      <w:hyperlink r:id="rId12" w:history="1">
        <w:r w:rsidR="002778E8" w:rsidRPr="008722DD">
          <w:rPr>
            <w:rStyle w:val="Hyperlink"/>
            <w:rFonts w:ascii="Arial" w:eastAsia="Arial" w:hAnsi="Arial" w:cs="Arial"/>
          </w:rPr>
          <w:t>gtPathways Competency Criteria</w:t>
        </w:r>
      </w:hyperlink>
      <w:r w:rsidR="002778E8" w:rsidRPr="008722DD">
        <w:rPr>
          <w:rFonts w:ascii="Arial" w:eastAsia="Arial" w:hAnsi="Arial" w:cs="Arial"/>
        </w:rPr>
        <w:t xml:space="preserve"> for Critical Thinking. If possible, identify specific assignment(s), project(s), or activity(ies) through which that learning will be delivered. Consider how the teaching and learning of Critical Thinking will be integrated</w:t>
      </w:r>
      <w:r w:rsidR="0018706B" w:rsidRPr="008722DD">
        <w:rPr>
          <w:rFonts w:ascii="Arial" w:eastAsia="Arial" w:hAnsi="Arial" w:cs="Arial"/>
        </w:rPr>
        <w:t xml:space="preserve"> with or serve </w:t>
      </w:r>
      <w:r w:rsidR="002778E8" w:rsidRPr="008722DD">
        <w:rPr>
          <w:rFonts w:ascii="Arial" w:eastAsia="Arial" w:hAnsi="Arial" w:cs="Arial"/>
        </w:rPr>
        <w:t xml:space="preserve">the </w:t>
      </w:r>
      <w:r w:rsidR="0018706B" w:rsidRPr="008722DD">
        <w:rPr>
          <w:rFonts w:ascii="Arial" w:eastAsia="Arial" w:hAnsi="Arial" w:cs="Arial"/>
        </w:rPr>
        <w:t xml:space="preserve">course’s discipline-specific and general-education </w:t>
      </w:r>
      <w:r w:rsidR="002778E8" w:rsidRPr="008722DD">
        <w:rPr>
          <w:rFonts w:ascii="Arial" w:eastAsia="Arial" w:hAnsi="Arial" w:cs="Arial"/>
        </w:rPr>
        <w:t>learning outcomes.</w:t>
      </w:r>
    </w:p>
    <w:p w:rsidR="0018706B" w:rsidRDefault="0018706B" w:rsidP="0018706B">
      <w:pPr>
        <w:pStyle w:val="ListParagraph"/>
        <w:tabs>
          <w:tab w:val="left" w:pos="460"/>
        </w:tabs>
        <w:ind w:left="480"/>
        <w:rPr>
          <w:rFonts w:ascii="Arial" w:eastAsia="Arial" w:hAnsi="Arial" w:cs="Arial"/>
        </w:rPr>
      </w:pPr>
    </w:p>
    <w:p w:rsidR="008722DD" w:rsidRDefault="008722DD" w:rsidP="0018706B">
      <w:pPr>
        <w:pStyle w:val="ListParagraph"/>
        <w:tabs>
          <w:tab w:val="left" w:pos="460"/>
        </w:tabs>
        <w:ind w:left="480"/>
        <w:rPr>
          <w:rFonts w:ascii="Arial" w:eastAsia="Arial" w:hAnsi="Arial" w:cs="Arial"/>
        </w:rPr>
      </w:pPr>
    </w:p>
    <w:p w:rsidR="008722DD" w:rsidRPr="002778E8" w:rsidRDefault="008722DD" w:rsidP="0018706B">
      <w:pPr>
        <w:pStyle w:val="ListParagraph"/>
        <w:tabs>
          <w:tab w:val="left" w:pos="460"/>
        </w:tabs>
        <w:ind w:left="480"/>
        <w:rPr>
          <w:rFonts w:ascii="Arial" w:eastAsia="Arial" w:hAnsi="Arial" w:cs="Arial"/>
        </w:rPr>
      </w:pPr>
    </w:p>
    <w:p w:rsidR="00240689" w:rsidRDefault="00240689" w:rsidP="00A1219D">
      <w:pPr>
        <w:tabs>
          <w:tab w:val="left" w:pos="460"/>
        </w:tabs>
        <w:suppressAutoHyphens/>
        <w:spacing w:before="45"/>
        <w:ind w:left="360"/>
        <w:rPr>
          <w:rFonts w:ascii="Arial" w:eastAsia="Arial" w:hAnsi="Arial" w:cs="Arial"/>
        </w:rPr>
      </w:pPr>
    </w:p>
    <w:p w:rsidR="002778E8" w:rsidRDefault="00C72880" w:rsidP="008722DD">
      <w:pPr>
        <w:pStyle w:val="ListParagraph"/>
        <w:numPr>
          <w:ilvl w:val="0"/>
          <w:numId w:val="1"/>
        </w:numPr>
        <w:tabs>
          <w:tab w:val="left" w:pos="460"/>
        </w:tabs>
        <w:rPr>
          <w:rFonts w:ascii="Arial" w:eastAsia="Arial" w:hAnsi="Arial" w:cs="Arial"/>
        </w:rPr>
      </w:pPr>
      <w:r>
        <w:rPr>
          <w:rFonts w:ascii="Arial" w:eastAsia="Arial" w:hAnsi="Arial" w:cs="Arial"/>
        </w:rPr>
        <w:t>D</w:t>
      </w:r>
      <w:r w:rsidR="002778E8" w:rsidRPr="002778E8">
        <w:rPr>
          <w:rFonts w:ascii="Arial" w:eastAsia="Arial" w:hAnsi="Arial" w:cs="Arial"/>
        </w:rPr>
        <w:t xml:space="preserve">escribe how this course will </w:t>
      </w:r>
      <w:r>
        <w:rPr>
          <w:rFonts w:ascii="Arial" w:eastAsia="Arial" w:hAnsi="Arial" w:cs="Arial"/>
        </w:rPr>
        <w:t xml:space="preserve">improve student competency in writing, </w:t>
      </w:r>
      <w:r w:rsidR="002778E8" w:rsidRPr="002778E8">
        <w:rPr>
          <w:rFonts w:ascii="Arial" w:eastAsia="Arial" w:hAnsi="Arial" w:cs="Arial"/>
        </w:rPr>
        <w:t xml:space="preserve">which is required for all CU Denver Core courses other than those in Mathematics and in Natural &amp; Physical Sciences. </w:t>
      </w:r>
      <w:r w:rsidR="007F4D3B">
        <w:rPr>
          <w:rFonts w:ascii="Arial" w:eastAsia="Arial" w:hAnsi="Arial" w:cs="Arial"/>
        </w:rPr>
        <w:t>T</w:t>
      </w:r>
      <w:r>
        <w:rPr>
          <w:rFonts w:ascii="Arial" w:eastAsia="Arial" w:hAnsi="Arial" w:cs="Arial"/>
        </w:rPr>
        <w:t>he CCOC does not prescribe a method</w:t>
      </w:r>
      <w:r w:rsidR="009865B2">
        <w:rPr>
          <w:rFonts w:ascii="Arial" w:eastAsia="Arial" w:hAnsi="Arial" w:cs="Arial"/>
        </w:rPr>
        <w:t xml:space="preserve"> for teaching writing,</w:t>
      </w:r>
      <w:r w:rsidR="001E564B">
        <w:rPr>
          <w:rFonts w:ascii="Arial" w:eastAsia="Arial" w:hAnsi="Arial" w:cs="Arial"/>
        </w:rPr>
        <w:t xml:space="preserve"> </w:t>
      </w:r>
      <w:r w:rsidR="009865B2">
        <w:rPr>
          <w:rFonts w:ascii="Arial" w:eastAsia="Arial" w:hAnsi="Arial" w:cs="Arial"/>
        </w:rPr>
        <w:t xml:space="preserve">as long as it is more intentional than merely including a writing assignment. The CCOC encourages the use of discipline-appropriate writing methods and styles and the integration of writing into the teaching of the disciplinary content. </w:t>
      </w:r>
      <w:r>
        <w:rPr>
          <w:rFonts w:ascii="Arial" w:eastAsia="Arial" w:hAnsi="Arial" w:cs="Arial"/>
        </w:rPr>
        <w:t xml:space="preserve">The CCOC recommends </w:t>
      </w:r>
      <w:r w:rsidR="002778E8" w:rsidRPr="002778E8">
        <w:rPr>
          <w:rFonts w:ascii="Arial" w:eastAsia="Arial" w:hAnsi="Arial" w:cs="Arial"/>
        </w:rPr>
        <w:t xml:space="preserve">the </w:t>
      </w:r>
      <w:hyperlink r:id="rId13" w:history="1">
        <w:r w:rsidR="002778E8" w:rsidRPr="002778E8">
          <w:rPr>
            <w:rStyle w:val="Hyperlink"/>
            <w:rFonts w:ascii="Arial" w:eastAsia="Arial" w:hAnsi="Arial" w:cs="Arial"/>
          </w:rPr>
          <w:t>Written Communication VALUE Rubric</w:t>
        </w:r>
      </w:hyperlink>
      <w:r w:rsidR="002778E8" w:rsidRPr="002778E8">
        <w:rPr>
          <w:rFonts w:ascii="Arial" w:eastAsia="Arial" w:hAnsi="Arial" w:cs="Arial"/>
        </w:rPr>
        <w:t xml:space="preserve"> </w:t>
      </w:r>
      <w:r>
        <w:rPr>
          <w:rFonts w:ascii="Arial" w:eastAsia="Arial" w:hAnsi="Arial" w:cs="Arial"/>
        </w:rPr>
        <w:t xml:space="preserve">as a reference </w:t>
      </w:r>
      <w:r w:rsidR="002778E8" w:rsidRPr="002778E8">
        <w:rPr>
          <w:rFonts w:ascii="Arial" w:eastAsia="Arial" w:hAnsi="Arial" w:cs="Arial"/>
        </w:rPr>
        <w:t xml:space="preserve">(the </w:t>
      </w:r>
      <w:hyperlink r:id="rId14" w:history="1">
        <w:r w:rsidR="002778E8" w:rsidRPr="002778E8">
          <w:rPr>
            <w:rStyle w:val="Hyperlink"/>
            <w:rFonts w:ascii="Arial" w:eastAsia="Arial" w:hAnsi="Arial" w:cs="Arial"/>
          </w:rPr>
          <w:t>gtPathways Competency Criteria for Written Communication</w:t>
        </w:r>
      </w:hyperlink>
      <w:r w:rsidR="002778E8" w:rsidRPr="002778E8">
        <w:rPr>
          <w:rFonts w:ascii="Arial" w:eastAsia="Arial" w:hAnsi="Arial" w:cs="Arial"/>
        </w:rPr>
        <w:t xml:space="preserve"> also ma</w:t>
      </w:r>
      <w:r w:rsidR="009865B2">
        <w:rPr>
          <w:rFonts w:ascii="Arial" w:eastAsia="Arial" w:hAnsi="Arial" w:cs="Arial"/>
        </w:rPr>
        <w:t>y be useful). Describe or attach assignments, projects</w:t>
      </w:r>
      <w:r w:rsidR="002778E8" w:rsidRPr="002778E8">
        <w:rPr>
          <w:rFonts w:ascii="Arial" w:eastAsia="Arial" w:hAnsi="Arial" w:cs="Arial"/>
        </w:rPr>
        <w:t xml:space="preserve">, </w:t>
      </w:r>
      <w:r w:rsidR="0018706B">
        <w:rPr>
          <w:rFonts w:ascii="Arial" w:eastAsia="Arial" w:hAnsi="Arial" w:cs="Arial"/>
        </w:rPr>
        <w:t xml:space="preserve">rubrics, </w:t>
      </w:r>
      <w:r w:rsidR="00A66DD9">
        <w:rPr>
          <w:rFonts w:ascii="Arial" w:eastAsia="Arial" w:hAnsi="Arial" w:cs="Arial"/>
        </w:rPr>
        <w:t xml:space="preserve">or </w:t>
      </w:r>
      <w:r w:rsidR="00F00783">
        <w:rPr>
          <w:rFonts w:ascii="Arial" w:eastAsia="Arial" w:hAnsi="Arial" w:cs="Arial"/>
        </w:rPr>
        <w:t xml:space="preserve">feedback </w:t>
      </w:r>
      <w:r w:rsidR="00A66DD9">
        <w:rPr>
          <w:rFonts w:ascii="Arial" w:eastAsia="Arial" w:hAnsi="Arial" w:cs="Arial"/>
        </w:rPr>
        <w:t xml:space="preserve">processes </w:t>
      </w:r>
      <w:r w:rsidR="002778E8" w:rsidRPr="002778E8">
        <w:rPr>
          <w:rFonts w:ascii="Arial" w:eastAsia="Arial" w:hAnsi="Arial" w:cs="Arial"/>
        </w:rPr>
        <w:t xml:space="preserve">through which </w:t>
      </w:r>
      <w:r w:rsidR="00A66DD9">
        <w:rPr>
          <w:rFonts w:ascii="Arial" w:eastAsia="Arial" w:hAnsi="Arial" w:cs="Arial"/>
        </w:rPr>
        <w:t>students will learn to be better writers</w:t>
      </w:r>
      <w:r w:rsidR="009865B2">
        <w:rPr>
          <w:rFonts w:ascii="Arial" w:eastAsia="Arial" w:hAnsi="Arial" w:cs="Arial"/>
        </w:rPr>
        <w:t>.</w:t>
      </w:r>
    </w:p>
    <w:p w:rsidR="002778E8" w:rsidRPr="002778E8" w:rsidRDefault="002778E8" w:rsidP="002778E8">
      <w:pPr>
        <w:pStyle w:val="ListParagraph"/>
        <w:rPr>
          <w:rFonts w:ascii="Arial" w:eastAsia="Arial" w:hAnsi="Arial" w:cs="Arial"/>
        </w:rPr>
      </w:pPr>
    </w:p>
    <w:p w:rsidR="000059AD" w:rsidRDefault="000059AD" w:rsidP="00A1219D">
      <w:pPr>
        <w:tabs>
          <w:tab w:val="left" w:pos="460"/>
        </w:tabs>
        <w:ind w:left="360"/>
        <w:rPr>
          <w:rFonts w:ascii="Arial" w:eastAsia="Arial" w:hAnsi="Arial" w:cs="Arial"/>
        </w:rPr>
      </w:pPr>
    </w:p>
    <w:p w:rsidR="000059AD" w:rsidRDefault="000059AD" w:rsidP="00A1219D">
      <w:pPr>
        <w:tabs>
          <w:tab w:val="left" w:pos="460"/>
        </w:tabs>
        <w:ind w:left="360"/>
        <w:rPr>
          <w:rFonts w:ascii="Arial" w:eastAsia="Arial" w:hAnsi="Arial" w:cs="Arial"/>
        </w:rPr>
      </w:pPr>
    </w:p>
    <w:p w:rsidR="000059AD" w:rsidRPr="000059AD" w:rsidRDefault="000059AD" w:rsidP="00A1219D">
      <w:pPr>
        <w:tabs>
          <w:tab w:val="left" w:pos="460"/>
        </w:tabs>
        <w:ind w:left="360"/>
        <w:rPr>
          <w:rFonts w:ascii="Arial" w:eastAsia="Arial" w:hAnsi="Arial" w:cs="Arial"/>
        </w:rPr>
      </w:pPr>
    </w:p>
    <w:p w:rsidR="000059AD" w:rsidRPr="001B323E" w:rsidRDefault="002778E8" w:rsidP="008722DD">
      <w:pPr>
        <w:pStyle w:val="ListParagraph"/>
        <w:numPr>
          <w:ilvl w:val="0"/>
          <w:numId w:val="1"/>
        </w:numPr>
        <w:tabs>
          <w:tab w:val="left" w:pos="460"/>
        </w:tabs>
        <w:rPr>
          <w:rFonts w:ascii="Arial" w:eastAsia="Arial" w:hAnsi="Arial" w:cs="Arial"/>
        </w:rPr>
      </w:pPr>
      <w:r w:rsidRPr="000D54FF">
        <w:rPr>
          <w:rFonts w:ascii="Arial" w:hAnsi="Arial" w:cs="Arial"/>
        </w:rPr>
        <w:t xml:space="preserve">Referencing the CU Denver </w:t>
      </w:r>
      <w:hyperlink r:id="rId15" w:history="1">
        <w:r w:rsidRPr="000D54FF">
          <w:rPr>
            <w:rStyle w:val="Hyperlink"/>
            <w:rFonts w:ascii="Arial" w:hAnsi="Arial" w:cs="Arial"/>
          </w:rPr>
          <w:t>syllabus policy</w:t>
        </w:r>
      </w:hyperlink>
      <w:r w:rsidRPr="000D54FF">
        <w:rPr>
          <w:rFonts w:ascii="Arial" w:hAnsi="Arial" w:cs="Arial"/>
        </w:rPr>
        <w:t xml:space="preserve">, as well as the </w:t>
      </w:r>
      <w:hyperlink r:id="rId16" w:history="1">
        <w:r w:rsidRPr="000D54FF">
          <w:rPr>
            <w:rStyle w:val="Hyperlink"/>
            <w:rFonts w:ascii="Arial" w:hAnsi="Arial" w:cs="Arial"/>
          </w:rPr>
          <w:t>attendance policy</w:t>
        </w:r>
      </w:hyperlink>
      <w:r w:rsidRPr="000D54FF">
        <w:rPr>
          <w:rFonts w:ascii="Arial" w:hAnsi="Arial" w:cs="Arial"/>
        </w:rPr>
        <w:t>, please confirm that you have read these and that your attached syllabus fulfills all requirements and expectations (or explain significant deviations or alternatives).</w:t>
      </w:r>
    </w:p>
    <w:p w:rsidR="001B323E" w:rsidRDefault="001B323E" w:rsidP="001B323E">
      <w:pPr>
        <w:tabs>
          <w:tab w:val="left" w:pos="460"/>
        </w:tabs>
        <w:rPr>
          <w:rFonts w:ascii="Arial" w:eastAsia="Arial" w:hAnsi="Arial" w:cs="Arial"/>
        </w:rPr>
      </w:pPr>
    </w:p>
    <w:p w:rsidR="001B323E" w:rsidRDefault="001B323E" w:rsidP="001B323E">
      <w:pPr>
        <w:tabs>
          <w:tab w:val="left" w:pos="460"/>
        </w:tabs>
        <w:rPr>
          <w:rFonts w:ascii="Arial" w:eastAsia="Arial" w:hAnsi="Arial" w:cs="Arial"/>
        </w:rPr>
      </w:pPr>
    </w:p>
    <w:p w:rsidR="001B323E" w:rsidRDefault="001B323E" w:rsidP="001B323E">
      <w:pPr>
        <w:tabs>
          <w:tab w:val="left" w:pos="460"/>
        </w:tabs>
        <w:rPr>
          <w:rFonts w:ascii="Arial" w:eastAsia="Arial" w:hAnsi="Arial" w:cs="Arial"/>
        </w:rPr>
      </w:pPr>
    </w:p>
    <w:p w:rsidR="001B323E" w:rsidRDefault="001B323E" w:rsidP="001B323E">
      <w:pPr>
        <w:tabs>
          <w:tab w:val="left" w:pos="460"/>
        </w:tabs>
        <w:rPr>
          <w:rFonts w:ascii="Arial" w:eastAsia="Arial" w:hAnsi="Arial" w:cs="Arial"/>
        </w:rPr>
      </w:pPr>
    </w:p>
    <w:p w:rsidR="001B323E" w:rsidRDefault="001B323E" w:rsidP="001B323E">
      <w:pPr>
        <w:tabs>
          <w:tab w:val="left" w:pos="460"/>
        </w:tabs>
        <w:rPr>
          <w:rFonts w:ascii="Arial" w:eastAsia="Arial" w:hAnsi="Arial" w:cs="Arial"/>
        </w:rPr>
      </w:pPr>
    </w:p>
    <w:p w:rsidR="001B323E" w:rsidRDefault="001B323E" w:rsidP="001B323E">
      <w:pPr>
        <w:pStyle w:val="BodyText"/>
        <w:ind w:left="0" w:firstLine="0"/>
      </w:pPr>
      <w:r>
        <w:t xml:space="preserve">In addition, all lower-division CU Denver Core courses will be submitted to CCHE for gtPathways review, and this will require preparation of the appropriate </w:t>
      </w:r>
      <w:hyperlink r:id="rId17" w:history="1">
        <w:r>
          <w:rPr>
            <w:rStyle w:val="Hyperlink"/>
          </w:rPr>
          <w:t>Nomination Forms</w:t>
        </w:r>
      </w:hyperlink>
      <w:r>
        <w:t>. Consult with the CCOC Chair or the Associate Vice Chancellor for Undergraduate Experiences about this after the course has received CCOC approval.</w:t>
      </w:r>
    </w:p>
    <w:p w:rsidR="001B323E" w:rsidRPr="001B323E" w:rsidRDefault="001B323E" w:rsidP="001B323E">
      <w:pPr>
        <w:tabs>
          <w:tab w:val="left" w:pos="460"/>
        </w:tabs>
        <w:rPr>
          <w:rFonts w:ascii="Arial" w:eastAsia="Arial" w:hAnsi="Arial" w:cs="Arial"/>
        </w:rPr>
      </w:pPr>
    </w:p>
    <w:sectPr w:rsidR="001B323E" w:rsidRPr="001B323E" w:rsidSect="00F461C3">
      <w:footerReference w:type="default" r:id="rId18"/>
      <w:pgSz w:w="12240" w:h="15840"/>
      <w:pgMar w:top="1440" w:right="1440" w:bottom="1440" w:left="1440" w:header="0" w:footer="4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21" w:rsidRDefault="006E3321">
      <w:r>
        <w:separator/>
      </w:r>
    </w:p>
  </w:endnote>
  <w:endnote w:type="continuationSeparator" w:id="0">
    <w:p w:rsidR="006E3321" w:rsidRDefault="006E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C" w:rsidRDefault="00DA1E22">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426.15pt;margin-top:756.75pt;width:121.95pt;height:13.15pt;z-index:-3760;mso-position-horizontal-relative:page;mso-position-vertical-relative:page" filled="f" stroked="f">
          <v:textbox inset="0,0,0,0">
            <w:txbxContent>
              <w:p w:rsidR="0006317C" w:rsidRDefault="00180702">
                <w:pPr>
                  <w:spacing w:line="224" w:lineRule="exact"/>
                  <w:ind w:left="20"/>
                  <w:rPr>
                    <w:rFonts w:ascii="Arial" w:eastAsia="Arial" w:hAnsi="Arial" w:cs="Arial"/>
                    <w:sz w:val="20"/>
                    <w:szCs w:val="20"/>
                  </w:rPr>
                </w:pPr>
                <w:r>
                  <w:rPr>
                    <w:rFonts w:ascii="Arial"/>
                    <w:sz w:val="20"/>
                  </w:rPr>
                  <w:t>Revised 2016</w:t>
                </w:r>
              </w:p>
            </w:txbxContent>
          </v:textbox>
          <w10:wrap anchorx="page" anchory="page"/>
        </v:shape>
      </w:pict>
    </w:r>
    <w:r>
      <w:pict>
        <v:shape id="_x0000_s2051" type="#_x0000_t202" style="position:absolute;margin-left:71pt;margin-top:756.75pt;width:109.85pt;height:12pt;z-index:-3808;mso-position-horizontal-relative:page;mso-position-vertical-relative:page" filled="f" stroked="f">
          <v:textbox inset="0,0,0,0">
            <w:txbxContent>
              <w:p w:rsidR="0006317C" w:rsidRDefault="00EC7E1D">
                <w:pPr>
                  <w:spacing w:line="224" w:lineRule="exact"/>
                  <w:ind w:left="20"/>
                  <w:rPr>
                    <w:rFonts w:ascii="Arial" w:eastAsia="Arial" w:hAnsi="Arial" w:cs="Arial"/>
                    <w:sz w:val="20"/>
                    <w:szCs w:val="20"/>
                  </w:rPr>
                </w:pPr>
                <w:r>
                  <w:rPr>
                    <w:rFonts w:ascii="Arial"/>
                    <w:sz w:val="20"/>
                  </w:rPr>
                  <w:t>CCOC Cultural</w:t>
                </w:r>
                <w:r>
                  <w:rPr>
                    <w:rFonts w:ascii="Arial"/>
                    <w:spacing w:val="-7"/>
                    <w:sz w:val="20"/>
                  </w:rPr>
                  <w:t xml:space="preserve"> </w:t>
                </w:r>
                <w:r>
                  <w:rPr>
                    <w:rFonts w:ascii="Arial"/>
                    <w:sz w:val="20"/>
                  </w:rPr>
                  <w:t>Diversity</w:t>
                </w:r>
              </w:p>
            </w:txbxContent>
          </v:textbox>
          <w10:wrap anchorx="page" anchory="page"/>
        </v:shape>
      </w:pict>
    </w:r>
    <w:r>
      <w:pict>
        <v:shape id="_x0000_s2050" type="#_x0000_t202" style="position:absolute;margin-left:296.45pt;margin-top:756.75pt;width:19.75pt;height:12pt;z-index:-3784;mso-position-horizontal-relative:page;mso-position-vertical-relative:page" filled="f" stroked="f">
          <v:textbox inset="0,0,0,0">
            <w:txbxContent>
              <w:p w:rsidR="0006317C" w:rsidRDefault="00EC7E1D">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DA1E22">
                  <w:rPr>
                    <w:rFonts w:ascii="Arial"/>
                    <w:noProof/>
                    <w:sz w:val="20"/>
                  </w:rPr>
                  <w:t>1</w:t>
                </w:r>
                <w:r>
                  <w:fldChar w:fldCharType="end"/>
                </w:r>
                <w:r>
                  <w:rPr>
                    <w:rFonts w:ascii="Arial"/>
                    <w:spacing w:val="-2"/>
                    <w:sz w:val="20"/>
                  </w:rPr>
                  <w:t xml:space="preserve"> </w:t>
                </w:r>
                <w:r>
                  <w:rPr>
                    <w:rFonts w:ascii="Arial"/>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21" w:rsidRDefault="006E3321">
      <w:r>
        <w:separator/>
      </w:r>
    </w:p>
  </w:footnote>
  <w:footnote w:type="continuationSeparator" w:id="0">
    <w:p w:rsidR="006E3321" w:rsidRDefault="006E3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5555"/>
    <w:multiLevelType w:val="hybridMultilevel"/>
    <w:tmpl w:val="9A1CBA38"/>
    <w:lvl w:ilvl="0" w:tplc="7D246BAC">
      <w:start w:val="1"/>
      <w:numFmt w:val="decimal"/>
      <w:lvlText w:val="%1."/>
      <w:lvlJc w:val="left"/>
      <w:pPr>
        <w:ind w:left="360" w:hanging="360"/>
      </w:pPr>
      <w:rPr>
        <w:rFonts w:ascii="Arial" w:eastAsia="Arial" w:hAnsi="Arial" w:hint="default"/>
        <w:spacing w:val="-1"/>
        <w:w w:val="100"/>
        <w:sz w:val="22"/>
        <w:szCs w:val="22"/>
      </w:rPr>
    </w:lvl>
    <w:lvl w:ilvl="1" w:tplc="09EE508C">
      <w:start w:val="1"/>
      <w:numFmt w:val="bullet"/>
      <w:lvlText w:val="•"/>
      <w:lvlJc w:val="left"/>
      <w:pPr>
        <w:ind w:left="1286" w:hanging="360"/>
      </w:pPr>
      <w:rPr>
        <w:rFonts w:hint="default"/>
      </w:rPr>
    </w:lvl>
    <w:lvl w:ilvl="2" w:tplc="874839A6">
      <w:start w:val="1"/>
      <w:numFmt w:val="bullet"/>
      <w:lvlText w:val="•"/>
      <w:lvlJc w:val="left"/>
      <w:pPr>
        <w:ind w:left="2212" w:hanging="360"/>
      </w:pPr>
      <w:rPr>
        <w:rFonts w:hint="default"/>
      </w:rPr>
    </w:lvl>
    <w:lvl w:ilvl="3" w:tplc="F28EDC70">
      <w:start w:val="1"/>
      <w:numFmt w:val="bullet"/>
      <w:lvlText w:val="•"/>
      <w:lvlJc w:val="left"/>
      <w:pPr>
        <w:ind w:left="3138" w:hanging="360"/>
      </w:pPr>
      <w:rPr>
        <w:rFonts w:hint="default"/>
      </w:rPr>
    </w:lvl>
    <w:lvl w:ilvl="4" w:tplc="561CC6DE">
      <w:start w:val="1"/>
      <w:numFmt w:val="bullet"/>
      <w:lvlText w:val="•"/>
      <w:lvlJc w:val="left"/>
      <w:pPr>
        <w:ind w:left="4064" w:hanging="360"/>
      </w:pPr>
      <w:rPr>
        <w:rFonts w:hint="default"/>
      </w:rPr>
    </w:lvl>
    <w:lvl w:ilvl="5" w:tplc="AC6E66AA">
      <w:start w:val="1"/>
      <w:numFmt w:val="bullet"/>
      <w:lvlText w:val="•"/>
      <w:lvlJc w:val="left"/>
      <w:pPr>
        <w:ind w:left="4990" w:hanging="360"/>
      </w:pPr>
      <w:rPr>
        <w:rFonts w:hint="default"/>
      </w:rPr>
    </w:lvl>
    <w:lvl w:ilvl="6" w:tplc="1764DB1C">
      <w:start w:val="1"/>
      <w:numFmt w:val="bullet"/>
      <w:lvlText w:val="•"/>
      <w:lvlJc w:val="left"/>
      <w:pPr>
        <w:ind w:left="5916" w:hanging="360"/>
      </w:pPr>
      <w:rPr>
        <w:rFonts w:hint="default"/>
      </w:rPr>
    </w:lvl>
    <w:lvl w:ilvl="7" w:tplc="83F83A6E">
      <w:start w:val="1"/>
      <w:numFmt w:val="bullet"/>
      <w:lvlText w:val="•"/>
      <w:lvlJc w:val="left"/>
      <w:pPr>
        <w:ind w:left="6842" w:hanging="360"/>
      </w:pPr>
      <w:rPr>
        <w:rFonts w:hint="default"/>
      </w:rPr>
    </w:lvl>
    <w:lvl w:ilvl="8" w:tplc="D9402656">
      <w:start w:val="1"/>
      <w:numFmt w:val="bullet"/>
      <w:lvlText w:val="•"/>
      <w:lvlJc w:val="left"/>
      <w:pPr>
        <w:ind w:left="7768" w:hanging="360"/>
      </w:pPr>
      <w:rPr>
        <w:rFonts w:hint="default"/>
      </w:rPr>
    </w:lvl>
  </w:abstractNum>
  <w:abstractNum w:abstractNumId="1" w15:restartNumberingAfterBreak="0">
    <w:nsid w:val="1F467D18"/>
    <w:multiLevelType w:val="hybridMultilevel"/>
    <w:tmpl w:val="EA9CE5A0"/>
    <w:lvl w:ilvl="0" w:tplc="7D246BAC">
      <w:start w:val="1"/>
      <w:numFmt w:val="decimal"/>
      <w:lvlText w:val="%1."/>
      <w:lvlJc w:val="left"/>
      <w:pPr>
        <w:ind w:left="480" w:hanging="360"/>
      </w:pPr>
      <w:rPr>
        <w:rFonts w:ascii="Arial" w:eastAsia="Arial" w:hAnsi="Arial" w:hint="default"/>
        <w:spacing w:val="-1"/>
        <w:w w:val="100"/>
        <w:sz w:val="22"/>
        <w:szCs w:val="22"/>
      </w:rPr>
    </w:lvl>
    <w:lvl w:ilvl="1" w:tplc="09EE508C">
      <w:start w:val="1"/>
      <w:numFmt w:val="bullet"/>
      <w:lvlText w:val="•"/>
      <w:lvlJc w:val="left"/>
      <w:pPr>
        <w:ind w:left="1406" w:hanging="360"/>
      </w:pPr>
      <w:rPr>
        <w:rFonts w:hint="default"/>
      </w:rPr>
    </w:lvl>
    <w:lvl w:ilvl="2" w:tplc="874839A6">
      <w:start w:val="1"/>
      <w:numFmt w:val="bullet"/>
      <w:lvlText w:val="•"/>
      <w:lvlJc w:val="left"/>
      <w:pPr>
        <w:ind w:left="2332" w:hanging="360"/>
      </w:pPr>
      <w:rPr>
        <w:rFonts w:hint="default"/>
      </w:rPr>
    </w:lvl>
    <w:lvl w:ilvl="3" w:tplc="F28EDC70">
      <w:start w:val="1"/>
      <w:numFmt w:val="bullet"/>
      <w:lvlText w:val="•"/>
      <w:lvlJc w:val="left"/>
      <w:pPr>
        <w:ind w:left="3258" w:hanging="360"/>
      </w:pPr>
      <w:rPr>
        <w:rFonts w:hint="default"/>
      </w:rPr>
    </w:lvl>
    <w:lvl w:ilvl="4" w:tplc="561CC6DE">
      <w:start w:val="1"/>
      <w:numFmt w:val="bullet"/>
      <w:lvlText w:val="•"/>
      <w:lvlJc w:val="left"/>
      <w:pPr>
        <w:ind w:left="4184" w:hanging="360"/>
      </w:pPr>
      <w:rPr>
        <w:rFonts w:hint="default"/>
      </w:rPr>
    </w:lvl>
    <w:lvl w:ilvl="5" w:tplc="AC6E66AA">
      <w:start w:val="1"/>
      <w:numFmt w:val="bullet"/>
      <w:lvlText w:val="•"/>
      <w:lvlJc w:val="left"/>
      <w:pPr>
        <w:ind w:left="5110" w:hanging="360"/>
      </w:pPr>
      <w:rPr>
        <w:rFonts w:hint="default"/>
      </w:rPr>
    </w:lvl>
    <w:lvl w:ilvl="6" w:tplc="1764DB1C">
      <w:start w:val="1"/>
      <w:numFmt w:val="bullet"/>
      <w:lvlText w:val="•"/>
      <w:lvlJc w:val="left"/>
      <w:pPr>
        <w:ind w:left="6036" w:hanging="360"/>
      </w:pPr>
      <w:rPr>
        <w:rFonts w:hint="default"/>
      </w:rPr>
    </w:lvl>
    <w:lvl w:ilvl="7" w:tplc="83F83A6E">
      <w:start w:val="1"/>
      <w:numFmt w:val="bullet"/>
      <w:lvlText w:val="•"/>
      <w:lvlJc w:val="left"/>
      <w:pPr>
        <w:ind w:left="6962" w:hanging="360"/>
      </w:pPr>
      <w:rPr>
        <w:rFonts w:hint="default"/>
      </w:rPr>
    </w:lvl>
    <w:lvl w:ilvl="8" w:tplc="D9402656">
      <w:start w:val="1"/>
      <w:numFmt w:val="bullet"/>
      <w:lvlText w:val="•"/>
      <w:lvlJc w:val="left"/>
      <w:pPr>
        <w:ind w:left="7888" w:hanging="360"/>
      </w:pPr>
      <w:rPr>
        <w:rFonts w:hint="default"/>
      </w:rPr>
    </w:lvl>
  </w:abstractNum>
  <w:abstractNum w:abstractNumId="2" w15:restartNumberingAfterBreak="0">
    <w:nsid w:val="55446B06"/>
    <w:multiLevelType w:val="hybridMultilevel"/>
    <w:tmpl w:val="3BB6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4283"/>
    <w:multiLevelType w:val="hybridMultilevel"/>
    <w:tmpl w:val="B7D601D8"/>
    <w:lvl w:ilvl="0" w:tplc="19A4FE24">
      <w:start w:val="1"/>
      <w:numFmt w:val="decimal"/>
      <w:lvlText w:val="%1."/>
      <w:lvlJc w:val="left"/>
      <w:pPr>
        <w:ind w:left="506" w:hanging="387"/>
      </w:pPr>
      <w:rPr>
        <w:rFonts w:ascii="Arial" w:eastAsia="Arial" w:hAnsi="Arial" w:hint="default"/>
        <w:spacing w:val="-1"/>
        <w:w w:val="100"/>
        <w:sz w:val="22"/>
        <w:szCs w:val="22"/>
      </w:rPr>
    </w:lvl>
    <w:lvl w:ilvl="1" w:tplc="562C712E">
      <w:start w:val="1"/>
      <w:numFmt w:val="bullet"/>
      <w:lvlText w:val="•"/>
      <w:lvlJc w:val="left"/>
      <w:pPr>
        <w:ind w:left="1424" w:hanging="387"/>
      </w:pPr>
      <w:rPr>
        <w:rFonts w:hint="default"/>
      </w:rPr>
    </w:lvl>
    <w:lvl w:ilvl="2" w:tplc="6AB04FF8">
      <w:start w:val="1"/>
      <w:numFmt w:val="bullet"/>
      <w:lvlText w:val="•"/>
      <w:lvlJc w:val="left"/>
      <w:pPr>
        <w:ind w:left="2348" w:hanging="387"/>
      </w:pPr>
      <w:rPr>
        <w:rFonts w:hint="default"/>
      </w:rPr>
    </w:lvl>
    <w:lvl w:ilvl="3" w:tplc="3676DCA4">
      <w:start w:val="1"/>
      <w:numFmt w:val="bullet"/>
      <w:lvlText w:val="•"/>
      <w:lvlJc w:val="left"/>
      <w:pPr>
        <w:ind w:left="3272" w:hanging="387"/>
      </w:pPr>
      <w:rPr>
        <w:rFonts w:hint="default"/>
      </w:rPr>
    </w:lvl>
    <w:lvl w:ilvl="4" w:tplc="41E44974">
      <w:start w:val="1"/>
      <w:numFmt w:val="bullet"/>
      <w:lvlText w:val="•"/>
      <w:lvlJc w:val="left"/>
      <w:pPr>
        <w:ind w:left="4196" w:hanging="387"/>
      </w:pPr>
      <w:rPr>
        <w:rFonts w:hint="default"/>
      </w:rPr>
    </w:lvl>
    <w:lvl w:ilvl="5" w:tplc="4B648E6C">
      <w:start w:val="1"/>
      <w:numFmt w:val="bullet"/>
      <w:lvlText w:val="•"/>
      <w:lvlJc w:val="left"/>
      <w:pPr>
        <w:ind w:left="5120" w:hanging="387"/>
      </w:pPr>
      <w:rPr>
        <w:rFonts w:hint="default"/>
      </w:rPr>
    </w:lvl>
    <w:lvl w:ilvl="6" w:tplc="521EDE46">
      <w:start w:val="1"/>
      <w:numFmt w:val="bullet"/>
      <w:lvlText w:val="•"/>
      <w:lvlJc w:val="left"/>
      <w:pPr>
        <w:ind w:left="6044" w:hanging="387"/>
      </w:pPr>
      <w:rPr>
        <w:rFonts w:hint="default"/>
      </w:rPr>
    </w:lvl>
    <w:lvl w:ilvl="7" w:tplc="CBBA23C4">
      <w:start w:val="1"/>
      <w:numFmt w:val="bullet"/>
      <w:lvlText w:val="•"/>
      <w:lvlJc w:val="left"/>
      <w:pPr>
        <w:ind w:left="6968" w:hanging="387"/>
      </w:pPr>
      <w:rPr>
        <w:rFonts w:hint="default"/>
      </w:rPr>
    </w:lvl>
    <w:lvl w:ilvl="8" w:tplc="9F96AE1C">
      <w:start w:val="1"/>
      <w:numFmt w:val="bullet"/>
      <w:lvlText w:val="•"/>
      <w:lvlJc w:val="left"/>
      <w:pPr>
        <w:ind w:left="7892" w:hanging="387"/>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6317C"/>
    <w:rsid w:val="000037C1"/>
    <w:rsid w:val="000059AD"/>
    <w:rsid w:val="00006E8D"/>
    <w:rsid w:val="00044D0F"/>
    <w:rsid w:val="0006317C"/>
    <w:rsid w:val="000E6107"/>
    <w:rsid w:val="00120EB6"/>
    <w:rsid w:val="00180702"/>
    <w:rsid w:val="0018368C"/>
    <w:rsid w:val="0018706B"/>
    <w:rsid w:val="001B323E"/>
    <w:rsid w:val="001E33B2"/>
    <w:rsid w:val="001E564B"/>
    <w:rsid w:val="00220731"/>
    <w:rsid w:val="00240689"/>
    <w:rsid w:val="0024450D"/>
    <w:rsid w:val="002778E8"/>
    <w:rsid w:val="002F728C"/>
    <w:rsid w:val="00340DD6"/>
    <w:rsid w:val="00364AAA"/>
    <w:rsid w:val="00480A8C"/>
    <w:rsid w:val="0048532E"/>
    <w:rsid w:val="0049073F"/>
    <w:rsid w:val="005064EC"/>
    <w:rsid w:val="00644A2F"/>
    <w:rsid w:val="006E3321"/>
    <w:rsid w:val="00706FDC"/>
    <w:rsid w:val="00764A71"/>
    <w:rsid w:val="007F4D3B"/>
    <w:rsid w:val="007F6B43"/>
    <w:rsid w:val="00844F8A"/>
    <w:rsid w:val="008722DD"/>
    <w:rsid w:val="008D346C"/>
    <w:rsid w:val="00962279"/>
    <w:rsid w:val="009865B2"/>
    <w:rsid w:val="00A1219D"/>
    <w:rsid w:val="00A66DD9"/>
    <w:rsid w:val="00B94D2F"/>
    <w:rsid w:val="00BD37BF"/>
    <w:rsid w:val="00BD4A32"/>
    <w:rsid w:val="00C72880"/>
    <w:rsid w:val="00D43331"/>
    <w:rsid w:val="00DA1E22"/>
    <w:rsid w:val="00DE1265"/>
    <w:rsid w:val="00E13AFA"/>
    <w:rsid w:val="00EC7E1D"/>
    <w:rsid w:val="00F00783"/>
    <w:rsid w:val="00F30496"/>
    <w:rsid w:val="00F461C3"/>
    <w:rsid w:val="00F80524"/>
    <w:rsid w:val="00F929BD"/>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3FF0284-FFEC-4B14-9A34-ED8358EA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352" w:hanging="2"/>
      <w:outlineLvl w:val="0"/>
    </w:pPr>
    <w:rPr>
      <w:rFonts w:ascii="Arial" w:eastAsia="Arial" w:hAnsi="Arial"/>
      <w:b/>
      <w:bCs/>
      <w:sz w:val="26"/>
      <w:szCs w:val="26"/>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0EB6"/>
    <w:pPr>
      <w:tabs>
        <w:tab w:val="center" w:pos="4680"/>
        <w:tab w:val="right" w:pos="9360"/>
      </w:tabs>
    </w:pPr>
  </w:style>
  <w:style w:type="character" w:customStyle="1" w:styleId="HeaderChar">
    <w:name w:val="Header Char"/>
    <w:basedOn w:val="DefaultParagraphFont"/>
    <w:link w:val="Header"/>
    <w:uiPriority w:val="99"/>
    <w:rsid w:val="00120EB6"/>
  </w:style>
  <w:style w:type="paragraph" w:styleId="Footer">
    <w:name w:val="footer"/>
    <w:basedOn w:val="Normal"/>
    <w:link w:val="FooterChar"/>
    <w:uiPriority w:val="99"/>
    <w:unhideWhenUsed/>
    <w:rsid w:val="00120EB6"/>
    <w:pPr>
      <w:tabs>
        <w:tab w:val="center" w:pos="4680"/>
        <w:tab w:val="right" w:pos="9360"/>
      </w:tabs>
    </w:pPr>
  </w:style>
  <w:style w:type="character" w:customStyle="1" w:styleId="FooterChar">
    <w:name w:val="Footer Char"/>
    <w:basedOn w:val="DefaultParagraphFont"/>
    <w:link w:val="Footer"/>
    <w:uiPriority w:val="99"/>
    <w:rsid w:val="00120EB6"/>
  </w:style>
  <w:style w:type="paragraph" w:styleId="BalloonText">
    <w:name w:val="Balloon Text"/>
    <w:basedOn w:val="Normal"/>
    <w:link w:val="BalloonTextChar"/>
    <w:uiPriority w:val="99"/>
    <w:semiHidden/>
    <w:unhideWhenUsed/>
    <w:rsid w:val="0024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89"/>
    <w:rPr>
      <w:rFonts w:ascii="Segoe UI" w:hAnsi="Segoe UI" w:cs="Segoe UI"/>
      <w:sz w:val="18"/>
      <w:szCs w:val="18"/>
    </w:rPr>
  </w:style>
  <w:style w:type="character" w:styleId="Hyperlink">
    <w:name w:val="Hyperlink"/>
    <w:basedOn w:val="DefaultParagraphFont"/>
    <w:uiPriority w:val="99"/>
    <w:unhideWhenUsed/>
    <w:rsid w:val="00240689"/>
    <w:rPr>
      <w:color w:val="0000FF" w:themeColor="hyperlink"/>
      <w:u w:val="single"/>
    </w:rPr>
  </w:style>
  <w:style w:type="character" w:styleId="FollowedHyperlink">
    <w:name w:val="FollowedHyperlink"/>
    <w:basedOn w:val="DefaultParagraphFont"/>
    <w:uiPriority w:val="99"/>
    <w:semiHidden/>
    <w:unhideWhenUsed/>
    <w:rsid w:val="000037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1886">
      <w:bodyDiv w:val="1"/>
      <w:marLeft w:val="0"/>
      <w:marRight w:val="0"/>
      <w:marTop w:val="0"/>
      <w:marBottom w:val="0"/>
      <w:divBdr>
        <w:top w:val="none" w:sz="0" w:space="0" w:color="auto"/>
        <w:left w:val="none" w:sz="0" w:space="0" w:color="auto"/>
        <w:bottom w:val="none" w:sz="0" w:space="0" w:color="auto"/>
        <w:right w:val="none" w:sz="0" w:space="0" w:color="auto"/>
      </w:divBdr>
    </w:div>
    <w:div w:id="200948078">
      <w:bodyDiv w:val="1"/>
      <w:marLeft w:val="0"/>
      <w:marRight w:val="0"/>
      <w:marTop w:val="0"/>
      <w:marBottom w:val="0"/>
      <w:divBdr>
        <w:top w:val="none" w:sz="0" w:space="0" w:color="auto"/>
        <w:left w:val="none" w:sz="0" w:space="0" w:color="auto"/>
        <w:bottom w:val="none" w:sz="0" w:space="0" w:color="auto"/>
        <w:right w:val="none" w:sz="0" w:space="0" w:color="auto"/>
      </w:divBdr>
    </w:div>
    <w:div w:id="225334641">
      <w:bodyDiv w:val="1"/>
      <w:marLeft w:val="0"/>
      <w:marRight w:val="0"/>
      <w:marTop w:val="0"/>
      <w:marBottom w:val="0"/>
      <w:divBdr>
        <w:top w:val="none" w:sz="0" w:space="0" w:color="auto"/>
        <w:left w:val="none" w:sz="0" w:space="0" w:color="auto"/>
        <w:bottom w:val="none" w:sz="0" w:space="0" w:color="auto"/>
        <w:right w:val="none" w:sz="0" w:space="0" w:color="auto"/>
      </w:divBdr>
    </w:div>
    <w:div w:id="989940694">
      <w:bodyDiv w:val="1"/>
      <w:marLeft w:val="0"/>
      <w:marRight w:val="0"/>
      <w:marTop w:val="0"/>
      <w:marBottom w:val="0"/>
      <w:divBdr>
        <w:top w:val="none" w:sz="0" w:space="0" w:color="auto"/>
        <w:left w:val="none" w:sz="0" w:space="0" w:color="auto"/>
        <w:bottom w:val="none" w:sz="0" w:space="0" w:color="auto"/>
        <w:right w:val="none" w:sz="0" w:space="0" w:color="auto"/>
      </w:divBdr>
    </w:div>
    <w:div w:id="1302611574">
      <w:bodyDiv w:val="1"/>
      <w:marLeft w:val="0"/>
      <w:marRight w:val="0"/>
      <w:marTop w:val="0"/>
      <w:marBottom w:val="0"/>
      <w:divBdr>
        <w:top w:val="none" w:sz="0" w:space="0" w:color="auto"/>
        <w:left w:val="none" w:sz="0" w:space="0" w:color="auto"/>
        <w:bottom w:val="none" w:sz="0" w:space="0" w:color="auto"/>
        <w:right w:val="none" w:sz="0" w:space="0" w:color="auto"/>
      </w:divBdr>
    </w:div>
    <w:div w:id="150080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ssessment.arizona.edu/sites/default/files/WrittenCommunication.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ighered.colorado.gov/Academics/Transfers/gtPathways/Criteria/competency.html" TargetMode="External"/><Relationship Id="rId17" Type="http://schemas.openxmlformats.org/officeDocument/2006/relationships/hyperlink" Target="http://highered.colorado.gov/academics/transfers/gtPathways/Criteria/competency.html" TargetMode="External"/><Relationship Id="rId2" Type="http://schemas.openxmlformats.org/officeDocument/2006/relationships/customXml" Target="../customXml/item2.xml"/><Relationship Id="rId16" Type="http://schemas.openxmlformats.org/officeDocument/2006/relationships/hyperlink" Target="http://www.ucdenver.edu/faculty_staff/employees/policies/Policies%20Library/1XXX%20Academic%20and%20Faculty%20Affairs/StudentAtten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ssessment.arizona.edu/sites/default/files/CriticalThinking.pdf" TargetMode="External"/><Relationship Id="rId5" Type="http://schemas.openxmlformats.org/officeDocument/2006/relationships/styles" Target="styles.xml"/><Relationship Id="rId15" Type="http://schemas.openxmlformats.org/officeDocument/2006/relationships/hyperlink" Target="http://www.ucdenver.edu/faculty_staff/faculty/center-for-faculty-development/resources/Documents/Denver%20Campus%20Syllabus%20Policy%20and%20Template%20%286.16.15%20Revisions%29%5B2%5D.pdf" TargetMode="External"/><Relationship Id="rId10" Type="http://schemas.openxmlformats.org/officeDocument/2006/relationships/hyperlink" Target="http://www.ucdenver.edu/student-services/resources/ue/CCOC/Documents/LOAR%20Cultural%20Diversity%201015.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ighered.colorado.gov/Academics/Transfers/gtPathways/Criteria/competen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52118E622E1E49B525A1E3629FAFC2" ma:contentTypeVersion="1" ma:contentTypeDescription="Create a new document." ma:contentTypeScope="" ma:versionID="5813f65386d14ccd86dd1f3a8afa569d">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F06C-BBB8-4D30-B767-D5AC8B372A5B}">
  <ds:schemaRefs>
    <ds:schemaRef ds:uri="http://purl.org/dc/elements/1.1/"/>
    <ds:schemaRef ds:uri="http://schemas.microsoft.com/sharepoint/v3"/>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7BB2DAF-C15A-4602-B143-6A1DC0D24A62}">
  <ds:schemaRefs>
    <ds:schemaRef ds:uri="http://schemas.microsoft.com/sharepoint/v3/contenttype/forms"/>
  </ds:schemaRefs>
</ds:datastoreItem>
</file>

<file path=customXml/itemProps3.xml><?xml version="1.0" encoding="utf-8"?>
<ds:datastoreItem xmlns:ds="http://schemas.openxmlformats.org/officeDocument/2006/customXml" ds:itemID="{6A209FAC-A3C4-4586-BF58-2BB79A8E4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CU Denver | Anschutz Medical Campus</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Lanning</dc:creator>
  <cp:lastModifiedBy>Metzger, Betsy</cp:lastModifiedBy>
  <cp:revision>2</cp:revision>
  <dcterms:created xsi:type="dcterms:W3CDTF">2021-03-16T22:13:00Z</dcterms:created>
  <dcterms:modified xsi:type="dcterms:W3CDTF">2021-03-16T22:13:00Z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Acrobat PDFMaker 11 for Word</vt:lpwstr>
  </property>
  <property fmtid="{D5CDD505-2E9C-101B-9397-08002B2CF9AE}" pid="4" name="LastSaved">
    <vt:filetime>2016-01-14T00:00:00Z</vt:filetime>
  </property>
  <property fmtid="{D5CDD505-2E9C-101B-9397-08002B2CF9AE}" pid="5" name="ContentTypeId">
    <vt:lpwstr>0x010100F852118E622E1E49B525A1E3629FAFC2</vt:lpwstr>
  </property>
</Properties>
</file>