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510954" w:rsidRDefault="00510954" w14:paraId="021A69F2" w14:textId="1CDC6BFB">
      <w:r>
        <w:rPr>
          <w:noProof/>
        </w:rPr>
        <w:drawing>
          <wp:inline distT="0" distB="0" distL="0" distR="0" wp14:anchorId="4F274CF5" wp14:editId="6EA7E931">
            <wp:extent cx="5943600" cy="828675"/>
            <wp:effectExtent l="0" t="0" r="0" b="0"/>
            <wp:docPr id="1045857092" name="Picture 10458570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585709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0954" w:rsidRDefault="00510954" w14:paraId="3D06B12F" w14:textId="77777777"/>
    <w:p w:rsidRPr="00C1427E" w:rsidR="00C1427E" w:rsidP="00C1427E" w:rsidRDefault="00C1427E" w14:paraId="2739727D" w14:textId="77777777">
      <w:pPr>
        <w:spacing w:line="256" w:lineRule="auto"/>
        <w:jc w:val="center"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 w:rsidRPr="00C1427E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Senate Meeting</w:t>
      </w:r>
    </w:p>
    <w:p w:rsidRPr="00C1427E" w:rsidR="00C1427E" w:rsidP="00C1427E" w:rsidRDefault="00C1427E" w14:paraId="61E9ECBD" w14:textId="77777777">
      <w:pPr>
        <w:spacing w:line="256" w:lineRule="auto"/>
        <w:jc w:val="center"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 w:rsidRPr="00C1427E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Friday, February 28, 2025</w:t>
      </w:r>
    </w:p>
    <w:p w:rsidRPr="00C1427E" w:rsidR="00C1427E" w:rsidP="00C1427E" w:rsidRDefault="00C1427E" w14:paraId="662C0BDD" w14:textId="77777777">
      <w:pPr>
        <w:spacing w:line="256" w:lineRule="auto"/>
        <w:jc w:val="center"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 w:rsidRPr="00C1427E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1:00 PM</w:t>
      </w:r>
    </w:p>
    <w:p w:rsidRPr="00917451" w:rsidR="00C1427E" w:rsidP="00C1427E" w:rsidRDefault="00C1427E" w14:paraId="42D00B21" w14:textId="4D8C1DFA">
      <w:pPr>
        <w:numPr>
          <w:ilvl w:val="0"/>
          <w:numId w:val="1"/>
        </w:numPr>
        <w:spacing w:beforeAutospacing="1" w:afterAutospacing="1" w:line="360" w:lineRule="auto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 w:rsidRPr="00C1427E">
        <w:rPr>
          <w:rFonts w:ascii="Times New Roman" w:hAnsi="Times New Roman" w:eastAsia="Times New Roman" w:cs="Times New Roman"/>
          <w:b/>
          <w:bCs/>
          <w:color w:val="000000" w:themeColor="text1"/>
          <w:kern w:val="0"/>
          <w:lang w:eastAsia="ja-JP"/>
          <w14:ligatures w14:val="none"/>
        </w:rPr>
        <w:t>Call to Order:</w:t>
      </w:r>
      <w:r w:rsidR="002771F3">
        <w:rPr>
          <w:rFonts w:ascii="Times New Roman" w:hAnsi="Times New Roman" w:eastAsia="Times New Roman" w:cs="Times New Roman"/>
          <w:b/>
          <w:bCs/>
          <w:color w:val="000000" w:themeColor="text1"/>
          <w:kern w:val="0"/>
          <w:lang w:eastAsia="ja-JP"/>
          <w14:ligatures w14:val="none"/>
        </w:rPr>
        <w:t xml:space="preserve"> </w:t>
      </w:r>
      <w:r w:rsidRPr="00917451" w:rsidR="009D6DC6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1:07</w:t>
      </w:r>
      <w:r w:rsidRPr="00917451" w:rsidR="00917451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pm</w:t>
      </w:r>
    </w:p>
    <w:p w:rsidRPr="00C1427E" w:rsidR="00C1427E" w:rsidP="00C1427E" w:rsidRDefault="00C1427E" w14:paraId="4247D5C4" w14:textId="29905F97">
      <w:pPr>
        <w:numPr>
          <w:ilvl w:val="0"/>
          <w:numId w:val="1"/>
        </w:numPr>
        <w:spacing w:beforeAutospacing="1" w:afterAutospacing="1" w:line="360" w:lineRule="auto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 w:rsidRPr="00C1427E">
        <w:rPr>
          <w:rFonts w:ascii="Times New Roman" w:hAnsi="Times New Roman" w:eastAsia="Times New Roman" w:cs="Times New Roman"/>
          <w:b/>
          <w:bCs/>
          <w:color w:val="000000" w:themeColor="text1"/>
          <w:kern w:val="0"/>
          <w:lang w:eastAsia="ja-JP"/>
          <w14:ligatures w14:val="none"/>
        </w:rPr>
        <w:t xml:space="preserve">Roll Call: </w:t>
      </w:r>
      <w:r w:rsidR="00917451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Conducted by Chief Justice Zabaleta, quorum met.</w:t>
      </w:r>
    </w:p>
    <w:p w:rsidRPr="004B5E25" w:rsidR="004B5E25" w:rsidP="00C1427E" w:rsidRDefault="00C1427E" w14:paraId="264969C0" w14:textId="77777777">
      <w:pPr>
        <w:numPr>
          <w:ilvl w:val="0"/>
          <w:numId w:val="1"/>
        </w:numPr>
        <w:spacing w:beforeAutospacing="1" w:afterAutospacing="1" w:line="360" w:lineRule="auto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 w:rsidRPr="00C1427E">
        <w:rPr>
          <w:rFonts w:ascii="Times New Roman" w:hAnsi="Times New Roman" w:eastAsia="Times New Roman" w:cs="Times New Roman"/>
          <w:b/>
          <w:bCs/>
          <w:color w:val="000000" w:themeColor="text1"/>
          <w:kern w:val="0"/>
          <w:lang w:eastAsia="ja-JP"/>
          <w14:ligatures w14:val="none"/>
        </w:rPr>
        <w:t xml:space="preserve">Adoption of the Agenda:  </w:t>
      </w:r>
    </w:p>
    <w:p w:rsidR="00C1427E" w:rsidP="007121C3" w:rsidRDefault="007121C3" w14:paraId="58E0A5CE" w14:textId="5A58C711">
      <w:pPr>
        <w:spacing w:beforeAutospacing="1" w:afterAutospacing="1" w:line="360" w:lineRule="auto"/>
        <w:ind w:left="72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kern w:val="0"/>
          <w:lang w:eastAsia="ja-JP"/>
          <w14:ligatures w14:val="none"/>
        </w:rPr>
        <w:t>-</w:t>
      </w:r>
      <w:r w:rsidR="00A07F7C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Senator Gothwal</w:t>
      </w:r>
      <w:r w:rsidR="004B5E25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 motioned to modify the agenda, seconded by Senator Pradhan</w:t>
      </w:r>
    </w:p>
    <w:p w:rsidRPr="00C1427E" w:rsidR="007121C3" w:rsidP="007121C3" w:rsidRDefault="007121C3" w14:paraId="6CEF8939" w14:textId="15656170">
      <w:pPr>
        <w:spacing w:beforeAutospacing="1" w:afterAutospacing="1" w:line="360" w:lineRule="auto"/>
        <w:ind w:left="72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kern w:val="0"/>
          <w:lang w:eastAsia="ja-JP"/>
          <w14:ligatures w14:val="none"/>
        </w:rPr>
        <w:t>-</w:t>
      </w: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Senator Rodriguez motioned to adopt the agenda, seconded by </w:t>
      </w:r>
      <w:r w:rsidR="00D441D8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Senator Halember </w:t>
      </w:r>
    </w:p>
    <w:p w:rsidRPr="00D441D8" w:rsidR="00C1427E" w:rsidP="00C1427E" w:rsidRDefault="00C1427E" w14:paraId="3D45B55D" w14:textId="77777777">
      <w:pPr>
        <w:numPr>
          <w:ilvl w:val="0"/>
          <w:numId w:val="1"/>
        </w:numPr>
        <w:spacing w:beforeAutospacing="1" w:afterAutospacing="1" w:line="360" w:lineRule="auto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 w:rsidRPr="00C1427E">
        <w:rPr>
          <w:rFonts w:ascii="Times New Roman" w:hAnsi="Times New Roman" w:eastAsia="Times New Roman" w:cs="Times New Roman"/>
          <w:b/>
          <w:bCs/>
          <w:color w:val="000000" w:themeColor="text1"/>
          <w:kern w:val="0"/>
          <w:lang w:eastAsia="ja-JP"/>
          <w14:ligatures w14:val="none"/>
        </w:rPr>
        <w:t>Approval of Minutes from February 21:</w:t>
      </w:r>
    </w:p>
    <w:p w:rsidRPr="00D441D8" w:rsidR="00D441D8" w:rsidP="00D441D8" w:rsidRDefault="00D441D8" w14:paraId="2C34FA74" w14:textId="25018697">
      <w:pPr>
        <w:spacing w:beforeAutospacing="1" w:afterAutospacing="1" w:line="360" w:lineRule="auto"/>
        <w:ind w:left="72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-Senator Halember motioned to approve the minutes, seconded </w:t>
      </w:r>
      <w:r w:rsidR="00C27FEC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by Senator Mehta </w:t>
      </w:r>
    </w:p>
    <w:p w:rsidRPr="00C1427E" w:rsidR="00C1427E" w:rsidP="00C1427E" w:rsidRDefault="00C1427E" w14:paraId="364B8F58" w14:textId="77777777">
      <w:pPr>
        <w:numPr>
          <w:ilvl w:val="0"/>
          <w:numId w:val="1"/>
        </w:numPr>
        <w:spacing w:beforeAutospacing="1" w:afterAutospacing="1" w:line="360" w:lineRule="auto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 w:rsidRPr="00C1427E">
        <w:rPr>
          <w:rFonts w:ascii="Times New Roman" w:hAnsi="Times New Roman" w:eastAsia="Times New Roman" w:cs="Times New Roman"/>
          <w:b/>
          <w:bCs/>
          <w:color w:val="000000" w:themeColor="text1"/>
          <w:kern w:val="0"/>
          <w:lang w:eastAsia="ja-JP"/>
          <w14:ligatures w14:val="none"/>
        </w:rPr>
        <w:t>Public Comment:</w:t>
      </w:r>
    </w:p>
    <w:p w:rsidRPr="00C1427E" w:rsidR="00C1427E" w:rsidP="00C1427E" w:rsidRDefault="00C1427E" w14:paraId="0BC705A7" w14:textId="77777777">
      <w:pPr>
        <w:numPr>
          <w:ilvl w:val="0"/>
          <w:numId w:val="1"/>
        </w:numPr>
        <w:spacing w:beforeAutospacing="1" w:afterAutospacing="1" w:line="360" w:lineRule="auto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 w:rsidRPr="00C1427E">
        <w:rPr>
          <w:rFonts w:ascii="Times New Roman" w:hAnsi="Times New Roman" w:eastAsia="Times New Roman" w:cs="Times New Roman"/>
          <w:b/>
          <w:bCs/>
          <w:color w:val="000000" w:themeColor="text1"/>
          <w:kern w:val="0"/>
          <w:lang w:eastAsia="ja-JP"/>
          <w14:ligatures w14:val="none"/>
        </w:rPr>
        <w:t>Reports:</w:t>
      </w:r>
    </w:p>
    <w:p w:rsidRPr="00C1427E" w:rsidR="00C1427E" w:rsidP="00C1427E" w:rsidRDefault="00C1427E" w14:paraId="6D30939C" w14:textId="77777777">
      <w:pPr>
        <w:numPr>
          <w:ilvl w:val="1"/>
          <w:numId w:val="1"/>
        </w:numPr>
        <w:spacing w:beforeAutospacing="1" w:afterAutospacing="1" w:line="360" w:lineRule="auto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 w:rsidRPr="00C1427E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President</w:t>
      </w:r>
    </w:p>
    <w:p w:rsidR="00C1427E" w:rsidP="00C1427E" w:rsidRDefault="00C1427E" w14:paraId="7B9BAD7F" w14:textId="77777777">
      <w:pPr>
        <w:numPr>
          <w:ilvl w:val="1"/>
          <w:numId w:val="1"/>
        </w:numPr>
        <w:spacing w:beforeAutospacing="1" w:afterAutospacing="1" w:line="360" w:lineRule="auto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 w:rsidRPr="00C1427E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Civic Engagement</w:t>
      </w:r>
    </w:p>
    <w:p w:rsidR="00411A6C" w:rsidP="00411A6C" w:rsidRDefault="00411A6C" w14:paraId="4C427185" w14:textId="2F6DB82C">
      <w:pPr>
        <w:spacing w:beforeAutospacing="1" w:afterAutospacing="1" w:line="360" w:lineRule="auto"/>
        <w:ind w:left="144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-Lots of bills and legislation</w:t>
      </w:r>
      <w:r w:rsidR="00D34472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 in todays agenda</w:t>
      </w:r>
    </w:p>
    <w:p w:rsidR="00D34472" w:rsidP="00411A6C" w:rsidRDefault="00D34472" w14:paraId="56C13AB3" w14:textId="18E1B2F7">
      <w:pPr>
        <w:spacing w:beforeAutospacing="1" w:afterAutospacing="1" w:line="360" w:lineRule="auto"/>
        <w:ind w:left="144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-Finished rewriting bylaws (revised bylaws </w:t>
      </w:r>
      <w:r w:rsidR="00FF2563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document provided)</w:t>
      </w:r>
    </w:p>
    <w:p w:rsidR="00FF2563" w:rsidP="00411A6C" w:rsidRDefault="00492E6B" w14:paraId="59428E01" w14:textId="186B0EE2">
      <w:pPr>
        <w:spacing w:beforeAutospacing="1" w:afterAutospacing="1" w:line="360" w:lineRule="auto"/>
        <w:ind w:left="144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-Tabling will begin soon to give back to </w:t>
      </w:r>
      <w:r w:rsidR="00F57988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students &amp; promote outreach</w:t>
      </w:r>
    </w:p>
    <w:p w:rsidRPr="00C1427E" w:rsidR="00F57988" w:rsidP="00411A6C" w:rsidRDefault="00F57988" w14:paraId="0E369093" w14:textId="2E8F3B40">
      <w:pPr>
        <w:spacing w:beforeAutospacing="1" w:afterAutospacing="1" w:line="360" w:lineRule="auto"/>
        <w:ind w:left="144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-Slowly getting back in the rhythm with the reflection space</w:t>
      </w:r>
    </w:p>
    <w:p w:rsidR="00C1427E" w:rsidP="00C1427E" w:rsidRDefault="00C1427E" w14:paraId="1E5BDBA6" w14:textId="77777777">
      <w:pPr>
        <w:numPr>
          <w:ilvl w:val="1"/>
          <w:numId w:val="1"/>
        </w:numPr>
        <w:spacing w:beforeAutospacing="1" w:afterAutospacing="1" w:line="360" w:lineRule="auto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 w:rsidRPr="00C1427E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College Council</w:t>
      </w:r>
    </w:p>
    <w:p w:rsidR="00F57988" w:rsidP="00F57988" w:rsidRDefault="00F57988" w14:paraId="19801E57" w14:textId="186093BA">
      <w:pPr>
        <w:spacing w:beforeAutospacing="1" w:afterAutospacing="1" w:line="360" w:lineRule="auto"/>
        <w:ind w:left="144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-Working on getting satisfaction surveys up</w:t>
      </w:r>
    </w:p>
    <w:p w:rsidR="00F57988" w:rsidP="00F57988" w:rsidRDefault="00F57988" w14:paraId="1ED28F2F" w14:textId="2B46B3F8">
      <w:pPr>
        <w:spacing w:beforeAutospacing="1" w:afterAutospacing="1" w:line="360" w:lineRule="auto"/>
        <w:ind w:left="144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-</w:t>
      </w:r>
      <w:r w:rsidR="006855FA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Currently writing legislation for tabling</w:t>
      </w:r>
    </w:p>
    <w:p w:rsidRPr="00C1427E" w:rsidR="006855FA" w:rsidP="00F57988" w:rsidRDefault="006855FA" w14:paraId="7154C810" w14:textId="1B98FE4C">
      <w:pPr>
        <w:spacing w:beforeAutospacing="1" w:afterAutospacing="1" w:line="360" w:lineRule="auto"/>
        <w:ind w:left="144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-Looking into how to get more people involved at on campus events</w:t>
      </w:r>
    </w:p>
    <w:p w:rsidR="00C1427E" w:rsidP="00C1427E" w:rsidRDefault="00C1427E" w14:paraId="4506222E" w14:textId="77777777">
      <w:pPr>
        <w:numPr>
          <w:ilvl w:val="1"/>
          <w:numId w:val="1"/>
        </w:numPr>
        <w:spacing w:beforeAutospacing="1" w:afterAutospacing="1" w:line="360" w:lineRule="auto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 w:rsidRPr="00C1427E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Finance &amp; Funding</w:t>
      </w:r>
    </w:p>
    <w:p w:rsidR="006855FA" w:rsidP="006855FA" w:rsidRDefault="006855FA" w14:paraId="21C50C84" w14:textId="194EB439">
      <w:pPr>
        <w:spacing w:beforeAutospacing="1" w:afterAutospacing="1" w:line="360" w:lineRule="auto"/>
        <w:ind w:left="144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-</w:t>
      </w:r>
      <w:r w:rsidR="00357211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We got a lot of approvals, and a few denials</w:t>
      </w:r>
    </w:p>
    <w:p w:rsidRPr="00C1427E" w:rsidR="002E59B9" w:rsidP="002E59B9" w:rsidRDefault="00357211" w14:paraId="5D7BD2DF" w14:textId="62C6C642">
      <w:pPr>
        <w:spacing w:beforeAutospacing="1" w:afterAutospacing="1" w:line="360" w:lineRule="auto"/>
        <w:ind w:left="144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-We will be going to the st</w:t>
      </w:r>
      <w:r w:rsidR="00525AE7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udent orgs meetings one-on-one to promote F&amp;F </w:t>
      </w:r>
      <w:r w:rsidR="002E59B9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and how to make a request</w:t>
      </w:r>
    </w:p>
    <w:p w:rsidR="00C1427E" w:rsidP="00C1427E" w:rsidRDefault="00C1427E" w14:paraId="175A255E" w14:textId="77777777">
      <w:pPr>
        <w:numPr>
          <w:ilvl w:val="1"/>
          <w:numId w:val="1"/>
        </w:numPr>
        <w:spacing w:beforeAutospacing="1" w:afterAutospacing="1" w:line="360" w:lineRule="auto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 w:rsidRPr="00C1427E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lastRenderedPageBreak/>
        <w:t>Judicial</w:t>
      </w:r>
    </w:p>
    <w:p w:rsidR="002E59B9" w:rsidP="002E59B9" w:rsidRDefault="002E59B9" w14:paraId="6011A52B" w14:textId="21209219">
      <w:pPr>
        <w:spacing w:beforeAutospacing="1" w:afterAutospacing="1" w:line="360" w:lineRule="auto"/>
        <w:ind w:left="144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-</w:t>
      </w:r>
      <w:r w:rsidR="003A0C05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Attended two interviews for the judicial committee</w:t>
      </w:r>
    </w:p>
    <w:p w:rsidR="003A0C05" w:rsidP="002E59B9" w:rsidRDefault="003A0C05" w14:paraId="629A0F9D" w14:textId="5DFD7995">
      <w:pPr>
        <w:spacing w:beforeAutospacing="1" w:afterAutospacing="1" w:line="360" w:lineRule="auto"/>
        <w:ind w:left="144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-Working on the team bonding event</w:t>
      </w:r>
    </w:p>
    <w:p w:rsidR="003A0C05" w:rsidP="002E59B9" w:rsidRDefault="003A0C05" w14:paraId="683390E8" w14:textId="67586525">
      <w:pPr>
        <w:spacing w:beforeAutospacing="1" w:afterAutospacing="1" w:line="360" w:lineRule="auto"/>
        <w:ind w:left="144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-Will be sending out a calendar hold</w:t>
      </w:r>
      <w:r w:rsidR="001C1974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 for the event</w:t>
      </w:r>
    </w:p>
    <w:p w:rsidRPr="00C1427E" w:rsidR="001C1974" w:rsidP="002E59B9" w:rsidRDefault="001C1974" w14:paraId="70C4B6E8" w14:textId="6334C565">
      <w:pPr>
        <w:spacing w:beforeAutospacing="1" w:afterAutospacing="1" w:line="360" w:lineRule="auto"/>
        <w:ind w:left="144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-Mediations have been conducted and meetings to </w:t>
      </w:r>
      <w:r w:rsidR="00BF5D60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improve relationships and ensure we’re working collectively and on top of our responsibilities </w:t>
      </w:r>
    </w:p>
    <w:p w:rsidR="00C1427E" w:rsidP="00C1427E" w:rsidRDefault="00C1427E" w14:paraId="785834C7" w14:textId="77777777">
      <w:pPr>
        <w:numPr>
          <w:ilvl w:val="1"/>
          <w:numId w:val="1"/>
        </w:numPr>
        <w:spacing w:beforeAutospacing="1" w:afterAutospacing="1" w:line="360" w:lineRule="auto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 w:rsidRPr="00C1427E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Public Relations</w:t>
      </w:r>
    </w:p>
    <w:p w:rsidR="00BF5D60" w:rsidP="00BF5D60" w:rsidRDefault="00BF5D60" w14:paraId="7350CC85" w14:textId="00E0995D">
      <w:pPr>
        <w:spacing w:beforeAutospacing="1" w:afterAutospacing="1" w:line="360" w:lineRule="auto"/>
        <w:ind w:left="144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-KYR workshop was Wednesday </w:t>
      </w:r>
    </w:p>
    <w:p w:rsidR="00BF5D60" w:rsidP="00BF5D60" w:rsidRDefault="00BF5D60" w14:paraId="0EF00347" w14:textId="4BC8CF7E">
      <w:pPr>
        <w:spacing w:beforeAutospacing="1" w:afterAutospacing="1" w:line="360" w:lineRule="auto"/>
        <w:ind w:left="144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-Finished designing </w:t>
      </w:r>
      <w:r w:rsidR="00BE4B8B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material for the mental health and wellness fee</w:t>
      </w:r>
    </w:p>
    <w:p w:rsidRPr="00C1427E" w:rsidR="00BE4B8B" w:rsidP="00BF5D60" w:rsidRDefault="00BE4B8B" w14:paraId="5DBCD0C6" w14:textId="5A8CC9F2">
      <w:pPr>
        <w:spacing w:beforeAutospacing="1" w:afterAutospacing="1" w:line="360" w:lineRule="auto"/>
        <w:ind w:left="144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-Designed a poster for the TedX CUDenver event that’s in two months</w:t>
      </w:r>
    </w:p>
    <w:p w:rsidR="00C1427E" w:rsidP="00C1427E" w:rsidRDefault="00C1427E" w14:paraId="6AEDA7E2" w14:textId="77777777">
      <w:pPr>
        <w:numPr>
          <w:ilvl w:val="1"/>
          <w:numId w:val="1"/>
        </w:numPr>
        <w:spacing w:beforeAutospacing="1" w:afterAutospacing="1" w:line="360" w:lineRule="auto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 w:rsidRPr="00C1427E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SACAB</w:t>
      </w:r>
    </w:p>
    <w:p w:rsidRPr="00C1427E" w:rsidR="00BE4B8B" w:rsidP="6FDDA096" w:rsidRDefault="00A216AD" w14:paraId="4771A9F2" w14:textId="49F9DFDD">
      <w:pPr>
        <w:spacing w:beforeAutospacing="on" w:afterAutospacing="on" w:line="360" w:lineRule="auto"/>
        <w:ind w:left="144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 w:rsidR="00A216AD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-</w:t>
      </w:r>
      <w:r w:rsidR="4655E668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Checking</w:t>
      </w:r>
      <w:r w:rsidR="00A216AD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 to wrap up the situation with losing two MSU reps</w:t>
      </w:r>
      <w:r w:rsidR="002D2ECB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, we will be getting two new MSU reps next week and business will </w:t>
      </w:r>
      <w:r w:rsidR="002D2ECB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proceed</w:t>
      </w:r>
      <w:r w:rsidR="002D2ECB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 as usual </w:t>
      </w:r>
    </w:p>
    <w:p w:rsidR="00C1427E" w:rsidP="00C1427E" w:rsidRDefault="00C1427E" w14:paraId="3A4E7107" w14:textId="77777777">
      <w:pPr>
        <w:numPr>
          <w:ilvl w:val="1"/>
          <w:numId w:val="1"/>
        </w:numPr>
        <w:spacing w:beforeAutospacing="1" w:afterAutospacing="1" w:line="360" w:lineRule="auto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 w:rsidRPr="00C1427E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SSRC</w:t>
      </w:r>
    </w:p>
    <w:p w:rsidR="00870FD1" w:rsidP="00870FD1" w:rsidRDefault="00870FD1" w14:paraId="6FA357D7" w14:textId="0864B91E">
      <w:pPr>
        <w:spacing w:beforeAutospacing="1" w:afterAutospacing="1" w:line="360" w:lineRule="auto"/>
        <w:ind w:left="144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-Primary focus was KYR event</w:t>
      </w:r>
    </w:p>
    <w:p w:rsidR="00870FD1" w:rsidP="00870FD1" w:rsidRDefault="00D81295" w14:paraId="76377926" w14:textId="082B19D2">
      <w:pPr>
        <w:spacing w:beforeAutospacing="1" w:afterAutospacing="1" w:line="360" w:lineRule="auto"/>
        <w:ind w:left="144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-Been reflecting on what parts of the process can be improved upon and revamped for next year</w:t>
      </w:r>
    </w:p>
    <w:p w:rsidRPr="00C1427E" w:rsidR="006C06C2" w:rsidP="006C06C2" w:rsidRDefault="00D81295" w14:paraId="1752C25F" w14:textId="00DFBD14">
      <w:pPr>
        <w:spacing w:beforeAutospacing="1" w:afterAutospacing="1" w:line="360" w:lineRule="auto"/>
        <w:ind w:left="144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-</w:t>
      </w:r>
      <w:r w:rsidR="006C06C2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The CACE meet &amp; greet is scheduled for April 18 from. 11:30-1pm</w:t>
      </w:r>
    </w:p>
    <w:p w:rsidR="006C06C2" w:rsidP="0022624B" w:rsidRDefault="00C1427E" w14:paraId="24F63FC7" w14:textId="31E93E71">
      <w:pPr>
        <w:numPr>
          <w:ilvl w:val="1"/>
          <w:numId w:val="1"/>
        </w:numPr>
        <w:spacing w:beforeAutospacing="1" w:afterAutospacing="1" w:line="360" w:lineRule="auto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 w:rsidRPr="00C1427E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Advisor</w:t>
      </w:r>
    </w:p>
    <w:p w:rsidRPr="0022624B" w:rsidR="0022624B" w:rsidP="0022624B" w:rsidRDefault="0022624B" w14:paraId="017961F7" w14:textId="15B4BF92">
      <w:pPr>
        <w:spacing w:beforeAutospacing="1" w:afterAutospacing="1" w:line="360" w:lineRule="auto"/>
        <w:ind w:left="144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-N/A</w:t>
      </w:r>
    </w:p>
    <w:p w:rsidR="00C1427E" w:rsidP="00C1427E" w:rsidRDefault="00C1427E" w14:paraId="7EF3CC69" w14:textId="77777777">
      <w:pPr>
        <w:numPr>
          <w:ilvl w:val="1"/>
          <w:numId w:val="1"/>
        </w:numPr>
        <w:spacing w:beforeAutospacing="1" w:afterAutospacing="1" w:line="360" w:lineRule="auto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 w:rsidRPr="00C1427E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Ex Officio</w:t>
      </w:r>
    </w:p>
    <w:p w:rsidRPr="00C23586" w:rsidR="0022624B" w:rsidP="0022624B" w:rsidRDefault="0022624B" w14:paraId="172AA265" w14:textId="3A53CB70">
      <w:pPr>
        <w:spacing w:beforeAutospacing="1" w:afterAutospacing="1" w:line="360" w:lineRule="auto"/>
        <w:ind w:left="1440"/>
        <w:contextualSpacing/>
        <w:rPr>
          <w:rFonts w:ascii="Times New Roman" w:hAnsi="Times New Roman" w:eastAsia="Times New Roman" w:cs="Times New Roman"/>
          <w:color w:val="000000" w:themeColor="text1"/>
          <w:kern w:val="0"/>
          <w:u w:val="single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-</w:t>
      </w:r>
      <w:r w:rsidR="00D13F59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Reminded us that while it’s understandable we’re thinking about next steps,</w:t>
      </w:r>
      <w:r w:rsidR="004B0744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 and the</w:t>
      </w:r>
      <w:r w:rsidR="00D13F59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 next election. </w:t>
      </w:r>
      <w:r w:rsidR="004B0744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But we need to remember that our term is not over and there’s a lot of work to be done</w:t>
      </w:r>
      <w:r w:rsidR="00DD5A6E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. Senate is not just a formality</w:t>
      </w:r>
      <w:r w:rsidR="00C23586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, this space holds weight.</w:t>
      </w:r>
      <w:r w:rsidR="008D6C04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 We need to ensure we are creating positive impact and that it has meaning on this campus. </w:t>
      </w:r>
      <w:r w:rsidR="00DC1B95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We need to respect others and the work that we do.</w:t>
      </w:r>
    </w:p>
    <w:p w:rsidRPr="00C1427E" w:rsidR="00C1427E" w:rsidP="00C1427E" w:rsidRDefault="00C1427E" w14:paraId="69F5C251" w14:textId="77777777">
      <w:pPr>
        <w:numPr>
          <w:ilvl w:val="0"/>
          <w:numId w:val="1"/>
        </w:numPr>
        <w:spacing w:beforeAutospacing="1" w:afterAutospacing="1" w:line="360" w:lineRule="auto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 w:rsidRPr="00C1427E">
        <w:rPr>
          <w:rFonts w:ascii="Times New Roman" w:hAnsi="Times New Roman" w:eastAsia="Times New Roman" w:cs="Times New Roman"/>
          <w:b/>
          <w:bCs/>
          <w:color w:val="000000" w:themeColor="text1"/>
          <w:kern w:val="0"/>
          <w:lang w:eastAsia="ja-JP"/>
          <w14:ligatures w14:val="none"/>
        </w:rPr>
        <w:t>New Business</w:t>
      </w:r>
    </w:p>
    <w:p w:rsidR="00C1427E" w:rsidP="00C1427E" w:rsidRDefault="00C1427E" w14:paraId="142C861B" w14:textId="77777777">
      <w:pPr>
        <w:numPr>
          <w:ilvl w:val="1"/>
          <w:numId w:val="1"/>
        </w:numPr>
        <w:spacing w:beforeAutospacing="1" w:afterAutospacing="1" w:line="360" w:lineRule="auto"/>
        <w:contextualSpacing/>
        <w:rPr>
          <w:rFonts w:ascii="Times New Roman" w:hAnsi="Times New Roman" w:eastAsia="Times New Roman" w:cs="Times New Roman"/>
          <w:kern w:val="0"/>
          <w:lang w:eastAsia="ja-JP"/>
          <w14:ligatures w14:val="none"/>
        </w:rPr>
      </w:pPr>
      <w:r w:rsidRPr="00C1427E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Senate Bill 2024-25-24 </w:t>
      </w:r>
      <w:r w:rsidRPr="00C1427E">
        <w:rPr>
          <w:rFonts w:ascii="Times New Roman" w:hAnsi="Times New Roman" w:eastAsia="Times New Roman" w:cs="Times New Roman"/>
          <w:kern w:val="0"/>
          <w:lang w:eastAsia="ja-JP"/>
          <w14:ligatures w14:val="none"/>
        </w:rPr>
        <w:t>Constitutional Amendment to Line 108-114</w:t>
      </w:r>
    </w:p>
    <w:p w:rsidR="006471C7" w:rsidP="006471C7" w:rsidRDefault="006471C7" w14:paraId="5724F177" w14:textId="25A5FE45">
      <w:pPr>
        <w:spacing w:beforeAutospacing="1" w:afterAutospacing="1" w:line="360" w:lineRule="auto"/>
        <w:ind w:left="144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-Presented by Senator Gothwal</w:t>
      </w:r>
    </w:p>
    <w:p w:rsidR="00F75FB6" w:rsidP="006471C7" w:rsidRDefault="00F75FB6" w14:paraId="6AF9FF1B" w14:textId="16C675CC">
      <w:pPr>
        <w:spacing w:beforeAutospacing="1" w:afterAutospacing="1" w:line="360" w:lineRule="auto"/>
        <w:ind w:left="144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-</w:t>
      </w:r>
      <w:r w:rsidRPr="00F75FB6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 </w:t>
      </w:r>
      <w:r w:rsidR="00E672F2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(</w:t>
      </w:r>
      <w:hyperlink w:history="1" r:id="rId6">
        <w:r w:rsidR="00342485">
          <w:rPr>
            <w:rStyle w:val="Hyperlink"/>
            <w:rFonts w:ascii="Times New Roman" w:hAnsi="Times New Roman" w:eastAsia="Times New Roman" w:cs="Times New Roman"/>
            <w:kern w:val="0"/>
            <w:lang w:eastAsia="ja-JP"/>
            <w14:ligatures w14:val="none"/>
          </w:rPr>
          <w:t>SB24-25-23</w:t>
        </w:r>
      </w:hyperlink>
      <w:r w:rsidR="00E672F2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)</w:t>
      </w:r>
    </w:p>
    <w:p w:rsidR="006471C7" w:rsidP="006471C7" w:rsidRDefault="006471C7" w14:paraId="7EE772DC" w14:textId="7D21F1E7">
      <w:pPr>
        <w:spacing w:beforeAutospacing="1" w:afterAutospacing="1" w:line="360" w:lineRule="auto"/>
        <w:ind w:left="144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-Representative Craig motioned to vote, seconded by Director Thomason </w:t>
      </w:r>
    </w:p>
    <w:p w:rsidRPr="00C1427E" w:rsidR="00B67918" w:rsidP="006471C7" w:rsidRDefault="00B67918" w14:paraId="4EF7C1A0" w14:textId="1239AECD">
      <w:pPr>
        <w:spacing w:beforeAutospacing="1" w:afterAutospacing="1" w:line="360" w:lineRule="auto"/>
        <w:ind w:left="1440"/>
        <w:contextualSpacing/>
        <w:rPr>
          <w:rFonts w:ascii="Times New Roman" w:hAnsi="Times New Roman" w:eastAsia="Times New Roman" w:cs="Times New Roman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lastRenderedPageBreak/>
        <w:t>-Chief Justice Zabaleta conducted roll call vote, PASSED.</w:t>
      </w:r>
    </w:p>
    <w:p w:rsidR="00C1427E" w:rsidP="00C1427E" w:rsidRDefault="00C1427E" w14:paraId="0B2163C6" w14:textId="77777777">
      <w:pPr>
        <w:numPr>
          <w:ilvl w:val="1"/>
          <w:numId w:val="1"/>
        </w:numPr>
        <w:spacing w:beforeAutospacing="1" w:afterAutospacing="1" w:line="360" w:lineRule="auto"/>
        <w:contextualSpacing/>
        <w:rPr>
          <w:rFonts w:ascii="Times New Roman" w:hAnsi="Times New Roman" w:eastAsia="Times New Roman" w:cs="Times New Roman"/>
          <w:kern w:val="0"/>
          <w:lang w:eastAsia="ja-JP"/>
          <w14:ligatures w14:val="none"/>
        </w:rPr>
      </w:pPr>
      <w:r w:rsidRPr="00C1427E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Senate Bill 2024-25-23</w:t>
      </w:r>
      <w:r w:rsidRPr="00C1427E">
        <w:rPr>
          <w:rFonts w:ascii="Times New Roman" w:hAnsi="Times New Roman" w:eastAsia="Times New Roman" w:cs="Times New Roman"/>
          <w:kern w:val="0"/>
          <w:lang w:eastAsia="ja-JP"/>
          <w14:ligatures w14:val="none"/>
        </w:rPr>
        <w:t xml:space="preserve"> Constitutional Amendment to Lines 270-274</w:t>
      </w:r>
    </w:p>
    <w:p w:rsidR="00E672F2" w:rsidP="00E672F2" w:rsidRDefault="00E672F2" w14:paraId="3EFE9646" w14:textId="08266932">
      <w:pPr>
        <w:spacing w:beforeAutospacing="1" w:afterAutospacing="1" w:line="360" w:lineRule="auto"/>
        <w:ind w:left="144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-Presented by Senator Gothwal</w:t>
      </w:r>
    </w:p>
    <w:p w:rsidR="00E672F2" w:rsidP="00E672F2" w:rsidRDefault="00E672F2" w14:paraId="07329CFD" w14:textId="40947305">
      <w:pPr>
        <w:spacing w:beforeAutospacing="1" w:afterAutospacing="1" w:line="360" w:lineRule="auto"/>
        <w:ind w:left="1440"/>
        <w:contextualSpacing/>
        <w:rPr>
          <w:rFonts w:ascii="Times New Roman" w:hAnsi="Times New Roman" w:eastAsia="Times New Roman" w:cs="Times New Roman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-(</w:t>
      </w:r>
      <w:r w:rsidRPr="00342485" w:rsidR="00342485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 </w:t>
      </w:r>
      <w:hyperlink w:history="1" r:id="rId7">
        <w:r w:rsidR="00342485">
          <w:rPr>
            <w:rStyle w:val="Hyperlink"/>
            <w:rFonts w:ascii="Times New Roman" w:hAnsi="Times New Roman" w:eastAsia="Times New Roman" w:cs="Times New Roman"/>
            <w:kern w:val="0"/>
            <w:lang w:eastAsia="ja-JP"/>
            <w14:ligatures w14:val="none"/>
          </w:rPr>
          <w:t>SB24-25-24</w:t>
        </w:r>
      </w:hyperlink>
      <w:r w:rsidR="00342485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) </w:t>
      </w:r>
    </w:p>
    <w:p w:rsidR="003B0EC0" w:rsidP="003B0EC0" w:rsidRDefault="003B0EC0" w14:paraId="69DC38F6" w14:textId="3F8EFC6E">
      <w:pPr>
        <w:spacing w:beforeAutospacing="1" w:afterAutospacing="1" w:line="360" w:lineRule="auto"/>
        <w:ind w:left="144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-Senator Halember motioned to vote, seconded by Senator Pradhan</w:t>
      </w:r>
    </w:p>
    <w:p w:rsidRPr="00C1427E" w:rsidR="003B0EC0" w:rsidP="003B0EC0" w:rsidRDefault="003B0EC0" w14:paraId="4CE64E71" w14:textId="0CDE159B">
      <w:pPr>
        <w:spacing w:beforeAutospacing="1" w:afterAutospacing="1" w:line="360" w:lineRule="auto"/>
        <w:ind w:left="1440"/>
        <w:contextualSpacing/>
        <w:rPr>
          <w:rFonts w:ascii="Times New Roman" w:hAnsi="Times New Roman" w:eastAsia="Times New Roman" w:cs="Times New Roman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-Chief Justice Zabaleta conducted roll call vote, PASSED.</w:t>
      </w:r>
    </w:p>
    <w:p w:rsidR="00C1427E" w:rsidP="00C1427E" w:rsidRDefault="00C1427E" w14:paraId="1AFD4B9E" w14:textId="77777777">
      <w:pPr>
        <w:numPr>
          <w:ilvl w:val="1"/>
          <w:numId w:val="1"/>
        </w:numPr>
        <w:spacing w:beforeAutospacing="1" w:afterAutospacing="1" w:line="360" w:lineRule="auto"/>
        <w:contextualSpacing/>
        <w:rPr>
          <w:rFonts w:ascii="Times New Roman" w:hAnsi="Times New Roman" w:eastAsia="Times New Roman" w:cs="Times New Roman"/>
          <w:kern w:val="0"/>
          <w:lang w:eastAsia="ja-JP"/>
          <w14:ligatures w14:val="none"/>
        </w:rPr>
      </w:pPr>
      <w:r w:rsidRPr="00C1427E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Senate Bill 2024-25-25 </w:t>
      </w:r>
      <w:r w:rsidRPr="00C1427E">
        <w:rPr>
          <w:rFonts w:ascii="Times New Roman" w:hAnsi="Times New Roman" w:eastAsia="Times New Roman" w:cs="Times New Roman"/>
          <w:kern w:val="0"/>
          <w:lang w:eastAsia="ja-JP"/>
          <w14:ligatures w14:val="none"/>
        </w:rPr>
        <w:t>Constitutional Amendment to Lines 108-109</w:t>
      </w:r>
    </w:p>
    <w:p w:rsidR="005833B3" w:rsidP="005833B3" w:rsidRDefault="005833B3" w14:paraId="12457E3C" w14:textId="131A29FF">
      <w:pPr>
        <w:spacing w:beforeAutospacing="1" w:afterAutospacing="1" w:line="360" w:lineRule="auto"/>
        <w:ind w:left="144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-Presented by Senator Gothwal</w:t>
      </w:r>
    </w:p>
    <w:p w:rsidR="005833B3" w:rsidP="005833B3" w:rsidRDefault="005833B3" w14:paraId="71E4BFA9" w14:textId="27658B3D">
      <w:pPr>
        <w:spacing w:beforeAutospacing="1" w:afterAutospacing="1" w:line="360" w:lineRule="auto"/>
        <w:ind w:left="1440"/>
        <w:contextualSpacing/>
        <w:rPr>
          <w:rFonts w:ascii="Times New Roman" w:hAnsi="Times New Roman" w:eastAsia="Times New Roman" w:cs="Times New Roman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-(</w:t>
      </w:r>
      <w:hyperlink w:history="1" r:id="rId8">
        <w:r w:rsidR="002D4D3B">
          <w:rPr>
            <w:rStyle w:val="Hyperlink"/>
            <w:rFonts w:ascii="Times New Roman" w:hAnsi="Times New Roman" w:eastAsia="Times New Roman" w:cs="Times New Roman"/>
            <w:kern w:val="0"/>
            <w:lang w:eastAsia="ja-JP"/>
            <w14:ligatures w14:val="none"/>
          </w:rPr>
          <w:t>SB24-25-25</w:t>
        </w:r>
      </w:hyperlink>
      <w:r w:rsidR="00BE01D6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)</w:t>
      </w:r>
      <w:r w:rsidR="002D4D3B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 </w:t>
      </w:r>
    </w:p>
    <w:p w:rsidR="00873A18" w:rsidP="00873A18" w:rsidRDefault="005833B3" w14:paraId="0BC12A56" w14:textId="1091028E">
      <w:pPr>
        <w:spacing w:beforeAutospacing="1" w:afterAutospacing="1" w:line="360" w:lineRule="auto"/>
        <w:ind w:left="144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-</w:t>
      </w:r>
      <w:r w:rsidR="00873A18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Senator Rodriguez motioned to vote, seconded by Senator Elliott</w:t>
      </w:r>
    </w:p>
    <w:p w:rsidRPr="00C1427E" w:rsidR="005833B3" w:rsidP="00873A18" w:rsidRDefault="005833B3" w14:paraId="69FEA1AB" w14:textId="275B3474">
      <w:pPr>
        <w:spacing w:beforeAutospacing="1" w:afterAutospacing="1" w:line="360" w:lineRule="auto"/>
        <w:ind w:left="1440"/>
        <w:contextualSpacing/>
        <w:rPr>
          <w:rFonts w:ascii="Times New Roman" w:hAnsi="Times New Roman" w:eastAsia="Times New Roman" w:cs="Times New Roman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-Chief Justice Zabaleta conducted roll call vote, PASSED.</w:t>
      </w:r>
    </w:p>
    <w:p w:rsidRPr="00385A19" w:rsidR="00385A19" w:rsidP="00385A19" w:rsidRDefault="00C1427E" w14:paraId="4BDCB97B" w14:textId="0C5CC950">
      <w:pPr>
        <w:numPr>
          <w:ilvl w:val="1"/>
          <w:numId w:val="1"/>
        </w:numPr>
        <w:spacing w:beforeAutospacing="1" w:afterAutospacing="1" w:line="360" w:lineRule="auto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 w:rsidRPr="00C1427E">
        <w:rPr>
          <w:rFonts w:ascii="Times New Roman" w:hAnsi="Times New Roman" w:eastAsia="Times New Roman" w:cs="Times New Roman"/>
          <w:kern w:val="0"/>
          <w:lang w:eastAsia="ja-JP"/>
          <w14:ligatures w14:val="none"/>
        </w:rPr>
        <w:t>Senate Bill 2024-25-2</w:t>
      </w:r>
      <w:r w:rsidR="00855928">
        <w:rPr>
          <w:rFonts w:ascii="Times New Roman" w:hAnsi="Times New Roman" w:eastAsia="Times New Roman" w:cs="Times New Roman"/>
          <w:kern w:val="0"/>
          <w:lang w:eastAsia="ja-JP"/>
          <w14:ligatures w14:val="none"/>
        </w:rPr>
        <w:t>6</w:t>
      </w:r>
      <w:r w:rsidRPr="00C1427E">
        <w:rPr>
          <w:rFonts w:ascii="Times New Roman" w:hAnsi="Times New Roman" w:eastAsia="Times New Roman" w:cs="Times New Roman"/>
          <w:kern w:val="0"/>
          <w:lang w:eastAsia="ja-JP"/>
          <w14:ligatures w14:val="none"/>
        </w:rPr>
        <w:t xml:space="preserve"> </w:t>
      </w:r>
      <w:r w:rsidRPr="00C1427E">
        <w:rPr>
          <w:rFonts w:ascii="Times New Roman" w:hAnsi="Times New Roman" w:eastAsia="Times New Roman" w:cs="Times New Roman"/>
          <w:color w:val="000000" w:themeColor="text1"/>
          <w:kern w:val="0"/>
          <w:lang w:val="en" w:eastAsia="ja-JP"/>
          <w14:ligatures w14:val="none"/>
        </w:rPr>
        <w:t>CU Denver SGA Land and Labor Acknowledgement</w:t>
      </w:r>
    </w:p>
    <w:p w:rsidR="00385A19" w:rsidP="004B26B1" w:rsidRDefault="00385A19" w14:paraId="371A37AB" w14:textId="424A3B07">
      <w:pPr>
        <w:spacing w:beforeAutospacing="1" w:afterAutospacing="1" w:line="360" w:lineRule="auto"/>
        <w:ind w:left="144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ja-JP"/>
          <w14:ligatures w14:val="none"/>
        </w:rPr>
        <w:t>-</w:t>
      </w: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Presented by Senator Elliott</w:t>
      </w:r>
    </w:p>
    <w:p w:rsidR="00385A19" w:rsidP="004B26B1" w:rsidRDefault="00385A19" w14:paraId="03D65965" w14:textId="77777777">
      <w:pPr>
        <w:spacing w:beforeAutospacing="1" w:afterAutospacing="1" w:line="360" w:lineRule="auto"/>
        <w:ind w:left="144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-(</w:t>
      </w:r>
      <w:hyperlink w:history="1" r:id="rId9">
        <w:r>
          <w:rPr>
            <w:rStyle w:val="Hyperlink"/>
            <w:rFonts w:ascii="Times New Roman" w:hAnsi="Times New Roman" w:eastAsia="Times New Roman" w:cs="Times New Roman"/>
            <w:kern w:val="0"/>
            <w:lang w:eastAsia="ja-JP"/>
            <w14:ligatures w14:val="none"/>
          </w:rPr>
          <w:t>SB24-25-26</w:t>
        </w:r>
      </w:hyperlink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)</w:t>
      </w:r>
    </w:p>
    <w:p w:rsidR="00385A19" w:rsidP="004B26B1" w:rsidRDefault="00385A19" w14:paraId="513019A2" w14:textId="77777777">
      <w:pPr>
        <w:spacing w:beforeAutospacing="1" w:afterAutospacing="1" w:line="360" w:lineRule="auto"/>
        <w:ind w:left="144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-Friendly amendments were suggested by Representative Craig, and accepted by Senator Elliott</w:t>
      </w:r>
    </w:p>
    <w:p w:rsidR="00385A19" w:rsidP="004B26B1" w:rsidRDefault="00385A19" w14:paraId="3D54408E" w14:textId="77777777">
      <w:pPr>
        <w:spacing w:beforeAutospacing="1" w:afterAutospacing="1" w:line="360" w:lineRule="auto"/>
        <w:ind w:left="144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-Senator Leaser motioned to vote, seconded by Senator Pradhan</w:t>
      </w:r>
    </w:p>
    <w:p w:rsidRPr="00385A19" w:rsidR="00385A19" w:rsidP="00385A19" w:rsidRDefault="00385A19" w14:paraId="1259D64D" w14:textId="227BC251">
      <w:pPr>
        <w:spacing w:beforeAutospacing="1" w:afterAutospacing="1" w:line="360" w:lineRule="auto"/>
        <w:ind w:left="144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-Chief Justice Zabaleta conducted roll call vote, PASSED.</w:t>
      </w:r>
    </w:p>
    <w:p w:rsidRPr="00385A19" w:rsidR="00385A19" w:rsidP="00385A19" w:rsidRDefault="00385A19" w14:paraId="6AC1CECF" w14:textId="1009E810">
      <w:pPr>
        <w:numPr>
          <w:ilvl w:val="1"/>
          <w:numId w:val="1"/>
        </w:numPr>
        <w:spacing w:beforeAutospacing="1" w:afterAutospacing="1" w:line="360" w:lineRule="auto"/>
        <w:contextualSpacing/>
        <w:rPr>
          <w:rFonts w:ascii="Times New Roman" w:hAnsi="Times New Roman" w:eastAsia="Times New Roman" w:cs="Times New Roman"/>
          <w:kern w:val="0"/>
          <w:lang w:eastAsia="ja-JP"/>
          <w14:ligatures w14:val="none"/>
        </w:rPr>
      </w:pPr>
      <w:r w:rsidRPr="00C1427E">
        <w:rPr>
          <w:rFonts w:ascii="Times New Roman" w:hAnsi="Times New Roman" w:eastAsia="Times New Roman" w:cs="Times New Roman"/>
          <w:kern w:val="0"/>
          <w:lang w:eastAsia="ja-JP"/>
          <w14:ligatures w14:val="none"/>
        </w:rPr>
        <w:t>Senate Bill 2024-25-2</w:t>
      </w:r>
      <w:r>
        <w:rPr>
          <w:rFonts w:ascii="Times New Roman" w:hAnsi="Times New Roman" w:eastAsia="Times New Roman" w:cs="Times New Roman"/>
          <w:kern w:val="0"/>
          <w:lang w:eastAsia="ja-JP"/>
          <w14:ligatures w14:val="none"/>
        </w:rPr>
        <w:t>7</w:t>
      </w:r>
      <w:r w:rsidRPr="00C1427E">
        <w:rPr>
          <w:rFonts w:ascii="Times New Roman" w:hAnsi="Times New Roman" w:eastAsia="Times New Roman" w:cs="Times New Roman"/>
          <w:kern w:val="0"/>
          <w:lang w:eastAsia="ja-JP"/>
          <w14:ligatures w14:val="none"/>
        </w:rPr>
        <w:t xml:space="preserve"> </w:t>
      </w:r>
      <w:r w:rsidRPr="00C1427E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Bill for Allocation Request of $1000 for Civics Committee’s March Tabling Event  </w:t>
      </w:r>
    </w:p>
    <w:p w:rsidR="00385A19" w:rsidP="00385A19" w:rsidRDefault="00385A19" w14:paraId="5324D6AA" w14:textId="7EAC555A">
      <w:pPr>
        <w:spacing w:beforeAutospacing="1" w:afterAutospacing="1" w:line="360" w:lineRule="auto"/>
        <w:ind w:left="1440"/>
        <w:contextualSpacing/>
        <w:rPr>
          <w:rFonts w:ascii="Times New Roman" w:hAnsi="Times New Roman" w:eastAsia="Times New Roman" w:cs="Times New Roman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ja-JP"/>
          <w14:ligatures w14:val="none"/>
        </w:rPr>
        <w:t>-Presented by Senator Leaser</w:t>
      </w:r>
    </w:p>
    <w:p w:rsidR="00385A19" w:rsidP="00385A19" w:rsidRDefault="00385A19" w14:paraId="7D8B0F32" w14:textId="5DCD2FDF">
      <w:pPr>
        <w:spacing w:beforeAutospacing="1" w:afterAutospacing="1" w:line="360" w:lineRule="auto"/>
        <w:ind w:left="1440"/>
        <w:contextualSpacing/>
        <w:rPr>
          <w:rFonts w:ascii="Times New Roman" w:hAnsi="Times New Roman" w:eastAsia="Times New Roman" w:cs="Times New Roman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ja-JP"/>
          <w14:ligatures w14:val="none"/>
        </w:rPr>
        <w:t>-(</w:t>
      </w:r>
      <w:hyperlink w:history="1" r:id="rId10">
        <w:r w:rsidR="00855928">
          <w:rPr>
            <w:rStyle w:val="Hyperlink"/>
            <w:rFonts w:ascii="Times New Roman" w:hAnsi="Times New Roman" w:eastAsia="Times New Roman" w:cs="Times New Roman"/>
            <w:kern w:val="0"/>
            <w:lang w:eastAsia="ja-JP"/>
            <w14:ligatures w14:val="none"/>
          </w:rPr>
          <w:t>SB24-25-27</w:t>
        </w:r>
      </w:hyperlink>
      <w:r w:rsidR="00855928">
        <w:rPr>
          <w:rFonts w:ascii="Times New Roman" w:hAnsi="Times New Roman" w:eastAsia="Times New Roman" w:cs="Times New Roman"/>
          <w:kern w:val="0"/>
          <w:lang w:eastAsia="ja-JP"/>
          <w14:ligatures w14:val="none"/>
        </w:rPr>
        <w:t xml:space="preserve">) </w:t>
      </w:r>
    </w:p>
    <w:p w:rsidR="00316784" w:rsidP="00385A19" w:rsidRDefault="00316784" w14:paraId="5FD36A77" w14:textId="18542E87">
      <w:pPr>
        <w:spacing w:beforeAutospacing="1" w:afterAutospacing="1" w:line="360" w:lineRule="auto"/>
        <w:ind w:left="1440"/>
        <w:contextualSpacing/>
        <w:rPr>
          <w:rFonts w:ascii="Times New Roman" w:hAnsi="Times New Roman" w:eastAsia="Times New Roman" w:cs="Times New Roman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ja-JP"/>
          <w14:ligatures w14:val="none"/>
        </w:rPr>
        <w:t>-Friendly amendment suggested by Senator Elliott, accepted by Senator Leaser</w:t>
      </w:r>
    </w:p>
    <w:p w:rsidR="00316784" w:rsidP="00385A19" w:rsidRDefault="00316784" w14:paraId="6E36B46E" w14:textId="42172F1B">
      <w:pPr>
        <w:spacing w:beforeAutospacing="1" w:afterAutospacing="1" w:line="360" w:lineRule="auto"/>
        <w:ind w:left="1440"/>
        <w:contextualSpacing/>
        <w:rPr>
          <w:rFonts w:ascii="Times New Roman" w:hAnsi="Times New Roman" w:eastAsia="Times New Roman" w:cs="Times New Roman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ja-JP"/>
          <w14:ligatures w14:val="none"/>
        </w:rPr>
        <w:t>-Senator Elliott motioned to vote, seconded by Senator Halember</w:t>
      </w:r>
    </w:p>
    <w:p w:rsidRPr="00385A19" w:rsidR="00316784" w:rsidP="00316784" w:rsidRDefault="00316784" w14:paraId="1A091001" w14:textId="7B7D682F">
      <w:pPr>
        <w:spacing w:beforeAutospacing="1" w:afterAutospacing="1" w:line="360" w:lineRule="auto"/>
        <w:ind w:left="1440"/>
        <w:contextualSpacing/>
        <w:rPr>
          <w:rFonts w:ascii="Times New Roman" w:hAnsi="Times New Roman" w:eastAsia="Times New Roman" w:cs="Times New Roman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ja-JP"/>
          <w14:ligatures w14:val="none"/>
        </w:rPr>
        <w:t>-Chief Justice Zabaleta conducted roll call vote, PASSED.</w:t>
      </w:r>
    </w:p>
    <w:p w:rsidRPr="001E437A" w:rsidR="00C1427E" w:rsidP="00C1427E" w:rsidRDefault="00C1427E" w14:paraId="056C0E70" w14:textId="77777777">
      <w:pPr>
        <w:numPr>
          <w:ilvl w:val="1"/>
          <w:numId w:val="1"/>
        </w:numPr>
        <w:spacing w:beforeAutospacing="1" w:afterAutospacing="1" w:line="360" w:lineRule="auto"/>
        <w:contextualSpacing/>
        <w:rPr>
          <w:rFonts w:ascii="Times New Roman" w:hAnsi="Times New Roman" w:eastAsia="Times New Roman" w:cs="Times New Roman"/>
          <w:kern w:val="0"/>
          <w:lang w:val="en" w:eastAsia="ja-JP"/>
          <w14:ligatures w14:val="none"/>
        </w:rPr>
      </w:pPr>
      <w:r w:rsidRPr="00C1427E">
        <w:rPr>
          <w:rFonts w:ascii="Times New Roman" w:hAnsi="Times New Roman" w:eastAsia="Times New Roman" w:cs="Times New Roman"/>
          <w:color w:val="000000" w:themeColor="text1"/>
          <w:kern w:val="0"/>
          <w:lang w:val="en" w:eastAsia="ja-JP"/>
          <w14:ligatures w14:val="none"/>
        </w:rPr>
        <w:t xml:space="preserve">Senate Bill 2024-25-28 </w:t>
      </w:r>
      <w:r w:rsidRPr="00C1427E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Addition of 2 sections for article V of the Civic Engagement Committee</w:t>
      </w:r>
    </w:p>
    <w:p w:rsidR="001E437A" w:rsidP="001E437A" w:rsidRDefault="001E437A" w14:paraId="6C6137A4" w14:textId="74091FC3">
      <w:pPr>
        <w:spacing w:beforeAutospacing="1" w:afterAutospacing="1" w:line="360" w:lineRule="auto"/>
        <w:ind w:left="144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-Presented by Senator Rodriguez</w:t>
      </w:r>
    </w:p>
    <w:p w:rsidR="009B3793" w:rsidP="009B3793" w:rsidRDefault="00FA2BB9" w14:paraId="732B0FBE" w14:textId="432F9334">
      <w:pPr>
        <w:spacing w:beforeAutospacing="1" w:afterAutospacing="1" w:line="360" w:lineRule="auto"/>
        <w:ind w:left="144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-</w:t>
      </w:r>
      <w:r w:rsidR="009B3793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Recess was motioned and implemented to discuss verbiage</w:t>
      </w:r>
    </w:p>
    <w:p w:rsidRPr="00C1427E" w:rsidR="009B3793" w:rsidP="009B3793" w:rsidRDefault="009B3793" w14:paraId="0CE7ED5F" w14:textId="59744A56">
      <w:pPr>
        <w:spacing w:beforeAutospacing="1" w:afterAutospacing="1" w:line="360" w:lineRule="auto"/>
        <w:ind w:left="144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-Senator Gothwal motioned to table Senate Bill 2024-25-28 until March 7</w:t>
      </w:r>
      <w:r w:rsidRPr="009B3793">
        <w:rPr>
          <w:rFonts w:ascii="Times New Roman" w:hAnsi="Times New Roman" w:eastAsia="Times New Roman" w:cs="Times New Roman"/>
          <w:color w:val="000000" w:themeColor="text1"/>
          <w:kern w:val="0"/>
          <w:vertAlign w:val="superscript"/>
          <w:lang w:eastAsia="ja-JP"/>
          <w14:ligatures w14:val="none"/>
        </w:rPr>
        <w:t>th</w:t>
      </w: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, seconded by Senator </w:t>
      </w:r>
      <w:r w:rsidR="00C30D06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Pradhan </w:t>
      </w:r>
    </w:p>
    <w:p w:rsidRPr="009B3793" w:rsidR="00C1427E" w:rsidP="00C1427E" w:rsidRDefault="00C1427E" w14:paraId="1D72A377" w14:textId="77777777">
      <w:pPr>
        <w:numPr>
          <w:ilvl w:val="1"/>
          <w:numId w:val="1"/>
        </w:numPr>
        <w:spacing w:beforeAutospacing="1" w:afterAutospacing="1" w:line="360" w:lineRule="auto"/>
        <w:contextualSpacing/>
        <w:rPr>
          <w:rFonts w:ascii="Times New Roman" w:hAnsi="Times New Roman" w:eastAsia="Times New Roman" w:cs="Times New Roman"/>
          <w:kern w:val="0"/>
          <w:lang w:eastAsia="ja-JP"/>
          <w14:ligatures w14:val="none"/>
        </w:rPr>
      </w:pPr>
      <w:r w:rsidRPr="00C1427E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lastRenderedPageBreak/>
        <w:t>Senate Bill 2024-25-29 Ratification and Renaming of Article VI of The Civic Engagement Committee Bylaws.</w:t>
      </w:r>
    </w:p>
    <w:p w:rsidR="009B3793" w:rsidP="009B3793" w:rsidRDefault="009B3793" w14:paraId="41D9A29C" w14:textId="24CC1D31">
      <w:pPr>
        <w:spacing w:beforeAutospacing="1" w:afterAutospacing="1" w:line="360" w:lineRule="auto"/>
        <w:ind w:left="144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-Presented by Senator Rodriguez</w:t>
      </w:r>
    </w:p>
    <w:p w:rsidR="009B3793" w:rsidP="009B3793" w:rsidRDefault="009B3793" w14:paraId="23E3D702" w14:textId="0FB8F984">
      <w:pPr>
        <w:spacing w:beforeAutospacing="1" w:afterAutospacing="1" w:line="360" w:lineRule="auto"/>
        <w:ind w:left="144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-</w:t>
      </w:r>
      <w:r w:rsidR="00400EDC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Senator Leaser suggested a friendly amendment, accepted by Senator Rodriguez</w:t>
      </w:r>
    </w:p>
    <w:p w:rsidR="00400EDC" w:rsidP="009B3793" w:rsidRDefault="00400EDC" w14:paraId="7A477A95" w14:textId="5F73E4E1">
      <w:pPr>
        <w:spacing w:beforeAutospacing="1" w:afterAutospacing="1" w:line="360" w:lineRule="auto"/>
        <w:ind w:left="144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-Senator Elliott motioned to vote, seconded by Senator Halember</w:t>
      </w:r>
    </w:p>
    <w:p w:rsidRPr="00C1427E" w:rsidR="00400EDC" w:rsidP="009B3793" w:rsidRDefault="00400EDC" w14:paraId="0643DE22" w14:textId="4FFA6DBA">
      <w:pPr>
        <w:spacing w:beforeAutospacing="1" w:afterAutospacing="1" w:line="360" w:lineRule="auto"/>
        <w:ind w:left="1440"/>
        <w:contextualSpacing/>
        <w:rPr>
          <w:rFonts w:ascii="Times New Roman" w:hAnsi="Times New Roman" w:eastAsia="Times New Roman" w:cs="Times New Roman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-Chief Justice Zabaleta conducted roll call vote, PASSED.</w:t>
      </w:r>
    </w:p>
    <w:p w:rsidR="00C1427E" w:rsidP="00C1427E" w:rsidRDefault="00C1427E" w14:paraId="51F5CD12" w14:textId="55505BD9">
      <w:pPr>
        <w:numPr>
          <w:ilvl w:val="1"/>
          <w:numId w:val="1"/>
        </w:numPr>
        <w:spacing w:beforeAutospacing="1" w:afterAutospacing="1" w:line="360" w:lineRule="auto"/>
        <w:contextualSpacing/>
        <w:rPr>
          <w:rFonts w:ascii="Times New Roman" w:hAnsi="Times New Roman" w:eastAsia="Times New Roman" w:cs="Times New Roman"/>
          <w:kern w:val="0"/>
          <w:lang w:eastAsia="ja-JP"/>
          <w14:ligatures w14:val="none"/>
        </w:rPr>
      </w:pPr>
      <w:r w:rsidRPr="00C1427E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Senate Bill 2024-25-30 Ratification of Article IV, section C subsection (g), and addition of a new section of the Civic Engagement Committee bylaws.</w:t>
      </w:r>
      <w:r w:rsidRPr="00C1427E">
        <w:rPr>
          <w:rFonts w:ascii="Times New Roman" w:hAnsi="Times New Roman" w:eastAsia="Times New Roman" w:cs="Times New Roman"/>
          <w:kern w:val="0"/>
          <w:lang w:eastAsia="ja-JP"/>
          <w14:ligatures w14:val="none"/>
        </w:rPr>
        <w:t xml:space="preserve"> </w:t>
      </w:r>
    </w:p>
    <w:p w:rsidR="00400EDC" w:rsidP="00400EDC" w:rsidRDefault="00400EDC" w14:paraId="6EBBE489" w14:textId="3E347772">
      <w:pPr>
        <w:spacing w:beforeAutospacing="1" w:afterAutospacing="1" w:line="360" w:lineRule="auto"/>
        <w:ind w:left="1440"/>
        <w:contextualSpacing/>
        <w:rPr>
          <w:rFonts w:ascii="Times New Roman" w:hAnsi="Times New Roman" w:eastAsia="Times New Roman" w:cs="Times New Roman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ja-JP"/>
          <w14:ligatures w14:val="none"/>
        </w:rPr>
        <w:t>-Presented by Senator Rodriguez</w:t>
      </w:r>
    </w:p>
    <w:p w:rsidR="00400EDC" w:rsidP="00400EDC" w:rsidRDefault="00400EDC" w14:paraId="41ED17C0" w14:textId="27CAABF6">
      <w:pPr>
        <w:spacing w:beforeAutospacing="1" w:afterAutospacing="1" w:line="360" w:lineRule="auto"/>
        <w:ind w:left="1440"/>
        <w:contextualSpacing/>
        <w:rPr>
          <w:rFonts w:ascii="Times New Roman" w:hAnsi="Times New Roman" w:eastAsia="Times New Roman" w:cs="Times New Roman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ja-JP"/>
          <w14:ligatures w14:val="none"/>
        </w:rPr>
        <w:t>-Senator Elliott suggested a friendly amendment, Senator Rodriguez accepted.</w:t>
      </w:r>
    </w:p>
    <w:p w:rsidR="00400EDC" w:rsidP="00400EDC" w:rsidRDefault="00400EDC" w14:paraId="4F266868" w14:textId="342662DA">
      <w:pPr>
        <w:spacing w:beforeAutospacing="1" w:afterAutospacing="1" w:line="360" w:lineRule="auto"/>
        <w:ind w:left="1440"/>
        <w:contextualSpacing/>
        <w:rPr>
          <w:rFonts w:ascii="Times New Roman" w:hAnsi="Times New Roman" w:eastAsia="Times New Roman" w:cs="Times New Roman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ja-JP"/>
          <w14:ligatures w14:val="none"/>
        </w:rPr>
        <w:t>-Senator Gothwal suggested a friendly amendment, Senator Rodriguez accepted.</w:t>
      </w:r>
    </w:p>
    <w:p w:rsidR="00400EDC" w:rsidP="00400EDC" w:rsidRDefault="00400EDC" w14:paraId="1E829F9B" w14:textId="359A7153">
      <w:pPr>
        <w:spacing w:beforeAutospacing="1" w:afterAutospacing="1" w:line="360" w:lineRule="auto"/>
        <w:ind w:left="1440"/>
        <w:contextualSpacing/>
        <w:rPr>
          <w:rFonts w:ascii="Times New Roman" w:hAnsi="Times New Roman" w:eastAsia="Times New Roman" w:cs="Times New Roman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ja-JP"/>
          <w14:ligatures w14:val="none"/>
        </w:rPr>
        <w:t>-Senator Leaser motioned to vote, seconded by Senator Elliott</w:t>
      </w:r>
    </w:p>
    <w:p w:rsidRPr="00C1427E" w:rsidR="00400EDC" w:rsidP="00400EDC" w:rsidRDefault="00400EDC" w14:paraId="1F807918" w14:textId="4E12A163">
      <w:pPr>
        <w:spacing w:beforeAutospacing="1" w:afterAutospacing="1" w:line="360" w:lineRule="auto"/>
        <w:ind w:left="1440"/>
        <w:contextualSpacing/>
        <w:rPr>
          <w:rFonts w:ascii="Times New Roman" w:hAnsi="Times New Roman" w:eastAsia="Times New Roman" w:cs="Times New Roman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ja-JP"/>
          <w14:ligatures w14:val="none"/>
        </w:rPr>
        <w:t>-Chief Justice Zabaleta conducted roll call vote, PASSED.</w:t>
      </w:r>
    </w:p>
    <w:p w:rsidR="00C1427E" w:rsidP="00C1427E" w:rsidRDefault="00C1427E" w14:paraId="5DC9115D" w14:textId="77777777">
      <w:pPr>
        <w:numPr>
          <w:ilvl w:val="1"/>
          <w:numId w:val="1"/>
        </w:numPr>
        <w:spacing w:beforeAutospacing="1" w:afterAutospacing="1" w:line="360" w:lineRule="auto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 w:rsidRPr="00C1427E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Senate Bill 2024-25-31Creation and Ratification of a New Article for the Civic Engagement Committee.</w:t>
      </w:r>
    </w:p>
    <w:p w:rsidR="00400EDC" w:rsidP="00400EDC" w:rsidRDefault="00400EDC" w14:paraId="2433E451" w14:textId="437627BC">
      <w:pPr>
        <w:spacing w:beforeAutospacing="1" w:afterAutospacing="1" w:line="360" w:lineRule="auto"/>
        <w:ind w:left="144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-Presented by Senator Rodriguez</w:t>
      </w:r>
    </w:p>
    <w:p w:rsidR="00400EDC" w:rsidP="00400EDC" w:rsidRDefault="00400EDC" w14:paraId="393CE39D" w14:textId="3141B6AE">
      <w:pPr>
        <w:spacing w:beforeAutospacing="1" w:afterAutospacing="1" w:line="360" w:lineRule="auto"/>
        <w:ind w:left="144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-Director Mwambo motioned to vote, seconded by Senator Pradhan</w:t>
      </w:r>
    </w:p>
    <w:p w:rsidRPr="00C1427E" w:rsidR="00400EDC" w:rsidP="00400EDC" w:rsidRDefault="00400EDC" w14:paraId="5BFC96EB" w14:textId="31A3241B">
      <w:pPr>
        <w:spacing w:beforeAutospacing="1" w:afterAutospacing="1" w:line="360" w:lineRule="auto"/>
        <w:ind w:left="144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-Chief Justice Zabaleta conducted roll call vote, PASSED.</w:t>
      </w:r>
    </w:p>
    <w:p w:rsidRPr="00400EDC" w:rsidR="00C1427E" w:rsidP="00C1427E" w:rsidRDefault="00C1427E" w14:paraId="05AC1739" w14:textId="77777777">
      <w:pPr>
        <w:numPr>
          <w:ilvl w:val="1"/>
          <w:numId w:val="1"/>
        </w:numPr>
        <w:spacing w:beforeAutospacing="1" w:afterAutospacing="1" w:line="360" w:lineRule="auto"/>
        <w:contextualSpacing/>
        <w:rPr>
          <w:rFonts w:ascii="Times New Roman" w:hAnsi="Times New Roman" w:eastAsia="Times New Roman" w:cs="Times New Roman"/>
          <w:kern w:val="0"/>
          <w:lang w:eastAsia="ja-JP"/>
          <w14:ligatures w14:val="none"/>
        </w:rPr>
      </w:pPr>
      <w:r w:rsidRPr="00C1427E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Senate Bill 2024-25-32 Renaming and Ratification of Article IV of the Civic Engagement Committee.</w:t>
      </w:r>
    </w:p>
    <w:p w:rsidR="00400EDC" w:rsidP="00400EDC" w:rsidRDefault="00400EDC" w14:paraId="729A91B8" w14:textId="518D3F68">
      <w:pPr>
        <w:spacing w:beforeAutospacing="1" w:afterAutospacing="1" w:line="360" w:lineRule="auto"/>
        <w:ind w:left="144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-Presented by Senator Rodriguez</w:t>
      </w:r>
    </w:p>
    <w:p w:rsidR="00400EDC" w:rsidP="00400EDC" w:rsidRDefault="00400EDC" w14:paraId="371ABD22" w14:textId="78CE65A1">
      <w:pPr>
        <w:spacing w:beforeAutospacing="1" w:afterAutospacing="1" w:line="360" w:lineRule="auto"/>
        <w:ind w:left="144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-Representative Valdez motioned to vote, seconded by Senator Elliott</w:t>
      </w:r>
    </w:p>
    <w:p w:rsidRPr="00C1427E" w:rsidR="00400EDC" w:rsidP="00400EDC" w:rsidRDefault="00400EDC" w14:paraId="3DDC9F0F" w14:textId="7850EA4A">
      <w:pPr>
        <w:spacing w:beforeAutospacing="1" w:afterAutospacing="1" w:line="360" w:lineRule="auto"/>
        <w:ind w:left="1440"/>
        <w:contextualSpacing/>
        <w:rPr>
          <w:rFonts w:ascii="Times New Roman" w:hAnsi="Times New Roman" w:eastAsia="Times New Roman" w:cs="Times New Roman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-Chief Justice Zabaleta conducted roll call vote, PASSED.</w:t>
      </w:r>
    </w:p>
    <w:p w:rsidRPr="00400EDC" w:rsidR="00C1427E" w:rsidP="00C1427E" w:rsidRDefault="00C1427E" w14:paraId="3603918B" w14:textId="77777777">
      <w:pPr>
        <w:numPr>
          <w:ilvl w:val="0"/>
          <w:numId w:val="1"/>
        </w:numPr>
        <w:spacing w:beforeAutospacing="1" w:afterAutospacing="1" w:line="360" w:lineRule="auto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 w:rsidRPr="00C1427E">
        <w:rPr>
          <w:rFonts w:ascii="Times New Roman" w:hAnsi="Times New Roman" w:eastAsia="Times New Roman" w:cs="Times New Roman"/>
          <w:b/>
          <w:bCs/>
          <w:color w:val="000000" w:themeColor="text1"/>
          <w:kern w:val="0"/>
          <w:lang w:eastAsia="ja-JP"/>
          <w14:ligatures w14:val="none"/>
        </w:rPr>
        <w:t xml:space="preserve">General Business from the Floor: </w:t>
      </w:r>
    </w:p>
    <w:p w:rsidR="00400EDC" w:rsidP="00400EDC" w:rsidRDefault="00400EDC" w14:paraId="0F13AFB6" w14:textId="2BBFF20F">
      <w:pPr>
        <w:spacing w:beforeAutospacing="1" w:afterAutospacing="1" w:line="360" w:lineRule="auto"/>
        <w:ind w:left="72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-Senator Leaser provided updates on Know Your Rights event, and future goals.</w:t>
      </w:r>
    </w:p>
    <w:p w:rsidR="00400EDC" w:rsidP="00400EDC" w:rsidRDefault="00400EDC" w14:paraId="4AD6FD7C" w14:textId="47671ED6">
      <w:pPr>
        <w:spacing w:beforeAutospacing="1" w:afterAutospacing="1" w:line="360" w:lineRule="auto"/>
        <w:ind w:left="72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-Representative Delarosa shared a few tabling opportunities that will be happening soon</w:t>
      </w:r>
    </w:p>
    <w:p w:rsidR="00C20B5C" w:rsidP="00C20B5C" w:rsidRDefault="00400EDC" w14:paraId="68DA75BC" w14:textId="77777777">
      <w:pPr>
        <w:spacing w:beforeAutospacing="1" w:afterAutospacing="1" w:line="360" w:lineRule="auto"/>
        <w:ind w:left="72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-President Brooks gave updates Furniture finalized &amp;</w:t>
      </w:r>
      <w:r w:rsidR="00103230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 </w:t>
      </w:r>
      <w:r w:rsidR="005E5D76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we’ll be getting new furniture in August.</w:t>
      </w:r>
      <w:r w:rsidR="00C20B5C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 xml:space="preserve"> </w:t>
      </w:r>
    </w:p>
    <w:p w:rsidRPr="00C1427E" w:rsidR="00C1427E" w:rsidP="00C20B5C" w:rsidRDefault="00C1427E" w14:paraId="41F33EF0" w14:textId="39E387B8">
      <w:pPr>
        <w:spacing w:beforeAutospacing="1" w:afterAutospacing="1" w:line="360" w:lineRule="auto"/>
        <w:ind w:left="720"/>
        <w:contextualSpacing/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</w:pPr>
      <w:r w:rsidRPr="00C1427E">
        <w:rPr>
          <w:rFonts w:ascii="Times New Roman" w:hAnsi="Times New Roman" w:eastAsia="Times New Roman" w:cs="Times New Roman"/>
          <w:b/>
          <w:bCs/>
          <w:color w:val="000000" w:themeColor="text1"/>
          <w:kern w:val="0"/>
          <w:lang w:eastAsia="ja-JP"/>
          <w14:ligatures w14:val="none"/>
        </w:rPr>
        <w:t>Adjourn:</w:t>
      </w:r>
      <w:r w:rsidR="00400EDC">
        <w:rPr>
          <w:rFonts w:ascii="Times New Roman" w:hAnsi="Times New Roman" w:eastAsia="Times New Roman" w:cs="Times New Roman"/>
          <w:b/>
          <w:bCs/>
          <w:color w:val="000000" w:themeColor="text1"/>
          <w:kern w:val="0"/>
          <w:lang w:eastAsia="ja-JP"/>
          <w14:ligatures w14:val="none"/>
        </w:rPr>
        <w:t xml:space="preserve"> </w:t>
      </w:r>
      <w:r w:rsidR="00400EDC">
        <w:rPr>
          <w:rFonts w:ascii="Times New Roman" w:hAnsi="Times New Roman" w:eastAsia="Times New Roman" w:cs="Times New Roman"/>
          <w:color w:val="000000" w:themeColor="text1"/>
          <w:kern w:val="0"/>
          <w:lang w:eastAsia="ja-JP"/>
          <w14:ligatures w14:val="none"/>
        </w:rPr>
        <w:t>2:39 PM</w:t>
      </w:r>
    </w:p>
    <w:p w:rsidR="00510954" w:rsidRDefault="00510954" w14:paraId="4DB160E1" w14:textId="77777777"/>
    <w:sectPr w:rsidR="00510954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2D1BC"/>
    <w:multiLevelType w:val="hybridMultilevel"/>
    <w:tmpl w:val="FFFFFFFF"/>
    <w:lvl w:ilvl="0" w:tplc="9BBC1454">
      <w:start w:val="1"/>
      <w:numFmt w:val="upperRoman"/>
      <w:lvlText w:val="%1."/>
      <w:lvlJc w:val="right"/>
      <w:pPr>
        <w:ind w:left="720" w:hanging="360"/>
      </w:pPr>
    </w:lvl>
    <w:lvl w:ilvl="1" w:tplc="303843D8">
      <w:start w:val="1"/>
      <w:numFmt w:val="lowerLetter"/>
      <w:lvlText w:val="%2."/>
      <w:lvlJc w:val="left"/>
      <w:pPr>
        <w:ind w:left="1440" w:hanging="360"/>
      </w:pPr>
    </w:lvl>
    <w:lvl w:ilvl="2" w:tplc="3230DF24">
      <w:start w:val="1"/>
      <w:numFmt w:val="lowerRoman"/>
      <w:lvlText w:val="%3."/>
      <w:lvlJc w:val="right"/>
      <w:pPr>
        <w:ind w:left="2160" w:hanging="180"/>
      </w:pPr>
    </w:lvl>
    <w:lvl w:ilvl="3" w:tplc="18942922">
      <w:start w:val="1"/>
      <w:numFmt w:val="decimal"/>
      <w:lvlText w:val="%4."/>
      <w:lvlJc w:val="left"/>
      <w:pPr>
        <w:ind w:left="2880" w:hanging="360"/>
      </w:pPr>
    </w:lvl>
    <w:lvl w:ilvl="4" w:tplc="7832787A">
      <w:start w:val="1"/>
      <w:numFmt w:val="lowerLetter"/>
      <w:lvlText w:val="%5."/>
      <w:lvlJc w:val="left"/>
      <w:pPr>
        <w:ind w:left="3600" w:hanging="360"/>
      </w:pPr>
    </w:lvl>
    <w:lvl w:ilvl="5" w:tplc="8676C782">
      <w:start w:val="1"/>
      <w:numFmt w:val="lowerRoman"/>
      <w:lvlText w:val="%6."/>
      <w:lvlJc w:val="right"/>
      <w:pPr>
        <w:ind w:left="4320" w:hanging="180"/>
      </w:pPr>
    </w:lvl>
    <w:lvl w:ilvl="6" w:tplc="73C61128">
      <w:start w:val="1"/>
      <w:numFmt w:val="decimal"/>
      <w:lvlText w:val="%7."/>
      <w:lvlJc w:val="left"/>
      <w:pPr>
        <w:ind w:left="5040" w:hanging="360"/>
      </w:pPr>
    </w:lvl>
    <w:lvl w:ilvl="7" w:tplc="A6E8BA9A">
      <w:start w:val="1"/>
      <w:numFmt w:val="lowerLetter"/>
      <w:lvlText w:val="%8."/>
      <w:lvlJc w:val="left"/>
      <w:pPr>
        <w:ind w:left="5760" w:hanging="360"/>
      </w:pPr>
    </w:lvl>
    <w:lvl w:ilvl="8" w:tplc="16F636C0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431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revisionView w:formatting="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54"/>
    <w:rsid w:val="000755A0"/>
    <w:rsid w:val="00103230"/>
    <w:rsid w:val="00136AA8"/>
    <w:rsid w:val="001C1974"/>
    <w:rsid w:val="001E437A"/>
    <w:rsid w:val="0022624B"/>
    <w:rsid w:val="002771F3"/>
    <w:rsid w:val="002C5A27"/>
    <w:rsid w:val="002D2ECB"/>
    <w:rsid w:val="002D4D3B"/>
    <w:rsid w:val="002E59B9"/>
    <w:rsid w:val="00306DA1"/>
    <w:rsid w:val="00316784"/>
    <w:rsid w:val="00342485"/>
    <w:rsid w:val="003446CE"/>
    <w:rsid w:val="00357211"/>
    <w:rsid w:val="00385A19"/>
    <w:rsid w:val="003A0C05"/>
    <w:rsid w:val="003B0EC0"/>
    <w:rsid w:val="00400EDC"/>
    <w:rsid w:val="00411A6C"/>
    <w:rsid w:val="00492E6B"/>
    <w:rsid w:val="004B0744"/>
    <w:rsid w:val="004B5E25"/>
    <w:rsid w:val="004F569B"/>
    <w:rsid w:val="00510954"/>
    <w:rsid w:val="00525AE7"/>
    <w:rsid w:val="005833B3"/>
    <w:rsid w:val="005E5D76"/>
    <w:rsid w:val="006471C7"/>
    <w:rsid w:val="006855FA"/>
    <w:rsid w:val="006C06C2"/>
    <w:rsid w:val="007121C3"/>
    <w:rsid w:val="00841DA0"/>
    <w:rsid w:val="00855928"/>
    <w:rsid w:val="00870FD1"/>
    <w:rsid w:val="00873A18"/>
    <w:rsid w:val="008D6C04"/>
    <w:rsid w:val="00917451"/>
    <w:rsid w:val="0097263E"/>
    <w:rsid w:val="009B3793"/>
    <w:rsid w:val="009D6DC6"/>
    <w:rsid w:val="00A07F7C"/>
    <w:rsid w:val="00A216AD"/>
    <w:rsid w:val="00B67918"/>
    <w:rsid w:val="00BE01D6"/>
    <w:rsid w:val="00BE4B8B"/>
    <w:rsid w:val="00BF5D60"/>
    <w:rsid w:val="00C1427E"/>
    <w:rsid w:val="00C20B5C"/>
    <w:rsid w:val="00C23586"/>
    <w:rsid w:val="00C27FEC"/>
    <w:rsid w:val="00C30D06"/>
    <w:rsid w:val="00C55360"/>
    <w:rsid w:val="00D13F59"/>
    <w:rsid w:val="00D34472"/>
    <w:rsid w:val="00D36D52"/>
    <w:rsid w:val="00D441D8"/>
    <w:rsid w:val="00D81295"/>
    <w:rsid w:val="00DC1B95"/>
    <w:rsid w:val="00DD5A6E"/>
    <w:rsid w:val="00E672F2"/>
    <w:rsid w:val="00F57988"/>
    <w:rsid w:val="00F75FB6"/>
    <w:rsid w:val="00FA2BB9"/>
    <w:rsid w:val="00FF2563"/>
    <w:rsid w:val="4655E668"/>
    <w:rsid w:val="6FDDA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49CCEE"/>
  <w15:chartTrackingRefBased/>
  <w15:docId w15:val="{674C4484-E4D3-AA43-8CFF-25F6A7E95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095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095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09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09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09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09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09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09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09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1095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1095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1095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1095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1095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1095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1095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1095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109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095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1095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09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109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095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109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09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09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095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109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095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75FB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FB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5A1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olucdenver-my.sharepoint.com/:w:/g/personal/mitchell_mauro_ucdenver_edu/EYfp_LjVNbZLmcBG1RmMsc4BUroYmZZiUArCbKBMaeSlMg" TargetMode="External" Id="rId8" /><Relationship Type="http://schemas.openxmlformats.org/officeDocument/2006/relationships/settings" Target="settings.xml" Id="rId3" /><Relationship Type="http://schemas.openxmlformats.org/officeDocument/2006/relationships/hyperlink" Target="https://olucdenver-my.sharepoint.com/:w:/g/personal/mitchell_mauro_ucdenver_edu/EdBWVHjXWItIupXRiXnIXbMBF4XtXD1MQbFpNvDCO-4U3w" TargetMode="Externa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olucdenver-my.sharepoint.com/:w:/g/personal/mitchell_mauro_ucdenver_edu/EXetK5udYQNAkBxpR7qIVLUB5YOmiuRYB7X9tL_30O8d9w" TargetMode="External" Id="rId6" /><Relationship Type="http://schemas.openxmlformats.org/officeDocument/2006/relationships/fontTable" Target="fontTable.xml" Id="rId11" /><Relationship Type="http://schemas.openxmlformats.org/officeDocument/2006/relationships/image" Target="media/image1.png" Id="rId5" /><Relationship Type="http://schemas.openxmlformats.org/officeDocument/2006/relationships/hyperlink" Target="https://olucdenver-my.sharepoint.com/:w:/g/personal/michael_leaser_ucdenver_edu/EcUKj5N-8FxHgeLamApuX58B6bIz6qqsAZ9bKZUZv0c1sw?e=svlNCH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https://olucdenver.sharepoint.com/:w:/s/SGA/EfcciAHP5chIo2kAv3hef10B_VvMSGvafOf53IjS4fsMEQ?e=uEA6Xo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63337ca-a517-421a-aae0-1aa5b414fd7f}" enabled="0" method="" siteId="{563337ca-a517-421a-aae0-1aa5b414fd7f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Chrisman, Heather</dc:creator>
  <keywords/>
  <dc:description/>
  <lastModifiedBy>Valdez, Jessica</lastModifiedBy>
  <revision>3</revision>
  <dcterms:created xsi:type="dcterms:W3CDTF">2025-03-05T20:19:00.0000000Z</dcterms:created>
  <dcterms:modified xsi:type="dcterms:W3CDTF">2025-03-05T20:43:41.3407107Z</dcterms:modified>
</coreProperties>
</file>