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a16="http://schemas.microsoft.com/office/drawing/2014/main" xmlns:pic="http://schemas.openxmlformats.org/drawingml/2006/picture" xmlns:a14="http://schemas.microsoft.com/office/drawing/2010/main" mc:Ignorable="w14 w15 w16se w16cid w16 w16cex w16sdtdh w16sdtfl w16du wp14">
  <w:body>
    <w:p w:rsidR="000B48FC" w:rsidP="0C6577B6" w:rsidRDefault="542C1623" w14:paraId="16CF4EEB" w14:textId="6DF01C36">
      <w:pPr>
        <w:spacing w:beforeAutospacing="1" w:afterAutospacing="1" w:line="240" w:lineRule="auto"/>
        <w:rPr>
          <w:rFonts w:ascii="Times New Roman" w:hAnsi="Times New Roman" w:eastAsia="Times New Roman" w:cs="Times New Roman"/>
        </w:rPr>
      </w:pPr>
      <w:r>
        <w:rPr>
          <w:noProof/>
        </w:rPr>
        <w:drawing>
          <wp:inline distT="0" distB="0" distL="0" distR="0" wp14:anchorId="54B9E622" wp14:editId="31A66C4D">
            <wp:extent cx="5943600" cy="828675"/>
            <wp:effectExtent l="0" t="0" r="0" b="0"/>
            <wp:docPr id="1145519992" name="Picture 1145519992">
              <a:extLst xmlns:a="http://schemas.openxmlformats.org/drawingml/2006/main">
                <a:ext uri="{FF2B5EF4-FFF2-40B4-BE49-F238E27FC236}">
                  <a16:creationId xmlns:a16="http://schemas.microsoft.com/office/drawing/2014/main" id="{7FB789F2-0670-4E6D-B69A-E3A11A9AA9E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B48FC" w:rsidP="43802DD0" w:rsidRDefault="542C1623" w14:paraId="01784ACE" w14:textId="699E1739">
      <w:pPr>
        <w:spacing w:line="256" w:lineRule="auto"/>
        <w:jc w:val="center"/>
        <w:rPr>
          <w:rFonts w:ascii="Times New Roman" w:hAnsi="Times New Roman" w:eastAsia="Times New Roman" w:cs="Times New Roman"/>
          <w:color w:val="000000" w:themeColor="text1"/>
        </w:rPr>
      </w:pPr>
      <w:r w:rsidRPr="43802DD0">
        <w:rPr>
          <w:rFonts w:ascii="Times New Roman" w:hAnsi="Times New Roman" w:eastAsia="Times New Roman" w:cs="Times New Roman"/>
          <w:color w:val="000000" w:themeColor="text1"/>
        </w:rPr>
        <w:t>Senate Meeting</w:t>
      </w:r>
    </w:p>
    <w:p w:rsidR="000B48FC" w:rsidP="43802DD0" w:rsidRDefault="542C1623" w14:paraId="7B939AB8" w14:textId="2DF6FBC5">
      <w:pPr>
        <w:spacing w:line="256" w:lineRule="auto"/>
        <w:jc w:val="center"/>
        <w:rPr>
          <w:rFonts w:ascii="Times New Roman" w:hAnsi="Times New Roman" w:eastAsia="Times New Roman" w:cs="Times New Roman"/>
          <w:color w:val="000000" w:themeColor="text1"/>
        </w:rPr>
      </w:pPr>
      <w:r w:rsidRPr="0C6577B6">
        <w:rPr>
          <w:rFonts w:ascii="Times New Roman" w:hAnsi="Times New Roman" w:eastAsia="Times New Roman" w:cs="Times New Roman"/>
          <w:color w:val="000000" w:themeColor="text1"/>
        </w:rPr>
        <w:t xml:space="preserve">Friday, </w:t>
      </w:r>
      <w:r w:rsidR="00E85369">
        <w:rPr>
          <w:rFonts w:ascii="Times New Roman" w:hAnsi="Times New Roman" w:eastAsia="Times New Roman" w:cs="Times New Roman"/>
          <w:color w:val="000000" w:themeColor="text1"/>
        </w:rPr>
        <w:t xml:space="preserve">August </w:t>
      </w:r>
      <w:r w:rsidR="002D11BE">
        <w:rPr>
          <w:rFonts w:ascii="Times New Roman" w:hAnsi="Times New Roman" w:eastAsia="Times New Roman" w:cs="Times New Roman"/>
          <w:color w:val="000000" w:themeColor="text1"/>
        </w:rPr>
        <w:t>2</w:t>
      </w:r>
      <w:r w:rsidR="00756A26">
        <w:rPr>
          <w:rFonts w:ascii="Times New Roman" w:hAnsi="Times New Roman" w:eastAsia="Times New Roman" w:cs="Times New Roman"/>
          <w:color w:val="000000" w:themeColor="text1"/>
        </w:rPr>
        <w:t>9</w:t>
      </w:r>
      <w:r w:rsidRPr="0C6577B6">
        <w:rPr>
          <w:rFonts w:ascii="Times New Roman" w:hAnsi="Times New Roman" w:eastAsia="Times New Roman" w:cs="Times New Roman"/>
          <w:color w:val="000000" w:themeColor="text1"/>
        </w:rPr>
        <w:t>, 2025</w:t>
      </w:r>
    </w:p>
    <w:p w:rsidR="000B48FC" w:rsidP="43802DD0" w:rsidRDefault="002D11BE" w14:paraId="2DC74662" w14:textId="4441FD6B">
      <w:pPr>
        <w:spacing w:line="256" w:lineRule="auto"/>
        <w:jc w:val="center"/>
        <w:rPr>
          <w:rFonts w:ascii="Times New Roman" w:hAnsi="Times New Roman" w:eastAsia="Times New Roman" w:cs="Times New Roman"/>
          <w:color w:val="000000" w:themeColor="text1"/>
        </w:rPr>
      </w:pPr>
      <w:r>
        <w:rPr>
          <w:rFonts w:ascii="Times New Roman" w:hAnsi="Times New Roman" w:eastAsia="Times New Roman" w:cs="Times New Roman"/>
          <w:color w:val="000000" w:themeColor="text1"/>
        </w:rPr>
        <w:t>1</w:t>
      </w:r>
      <w:r w:rsidRPr="43802DD0" w:rsidR="542C1623">
        <w:rPr>
          <w:rFonts w:ascii="Times New Roman" w:hAnsi="Times New Roman" w:eastAsia="Times New Roman" w:cs="Times New Roman"/>
          <w:color w:val="000000" w:themeColor="text1"/>
        </w:rPr>
        <w:t>:</w:t>
      </w:r>
      <w:r>
        <w:rPr>
          <w:rFonts w:ascii="Times New Roman" w:hAnsi="Times New Roman" w:eastAsia="Times New Roman" w:cs="Times New Roman"/>
          <w:color w:val="000000" w:themeColor="text1"/>
        </w:rPr>
        <w:t>0</w:t>
      </w:r>
      <w:r w:rsidRPr="43802DD0" w:rsidR="542C1623">
        <w:rPr>
          <w:rFonts w:ascii="Times New Roman" w:hAnsi="Times New Roman" w:eastAsia="Times New Roman" w:cs="Times New Roman"/>
          <w:color w:val="000000" w:themeColor="text1"/>
        </w:rPr>
        <w:t>0 PM</w:t>
      </w:r>
    </w:p>
    <w:p w:rsidR="000B48FC" w:rsidP="2F627E99" w:rsidRDefault="542C1623" w14:paraId="17124663" w14:textId="16F5DC87">
      <w:pPr>
        <w:pStyle w:val="ListParagraph"/>
        <w:numPr>
          <w:ilvl w:val="0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b w:val="1"/>
          <w:bCs w:val="1"/>
          <w:color w:val="000000" w:themeColor="text1"/>
        </w:rPr>
      </w:pPr>
      <w:r w:rsidRPr="2F627E99" w:rsidR="192B03AA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Call to Order:</w:t>
      </w:r>
      <w:r w:rsidRPr="2F627E99" w:rsidR="6A837707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 called to order 1:00 pm </w:t>
      </w:r>
      <w:r w:rsidRPr="2F627E99" w:rsidR="1543A918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by Vice President Diaz</w:t>
      </w:r>
    </w:p>
    <w:p w:rsidR="000B48FC" w:rsidP="2F627E99" w:rsidRDefault="542C1623" w14:paraId="2ED03D3E" w14:textId="64C0E912">
      <w:pPr>
        <w:pStyle w:val="ListParagraph"/>
        <w:numPr>
          <w:ilvl w:val="0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2F627E99" w:rsidR="192B03AA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Roll Call: </w:t>
      </w:r>
      <w:r w:rsidRPr="2F627E99" w:rsidR="05865390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1:02 pm by Chief Justice Polumbus</w:t>
      </w:r>
    </w:p>
    <w:p w:rsidR="000B48FC" w:rsidP="2F627E99" w:rsidRDefault="542C1623" w14:paraId="3F111C32" w14:textId="24D72CF4">
      <w:pPr>
        <w:pStyle w:val="ListParagraph"/>
        <w:numPr>
          <w:ilvl w:val="0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2F627E99" w:rsidR="192B03AA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Land and Labor Acknowledgement:</w:t>
      </w:r>
      <w:r w:rsidRPr="2F627E99" w:rsidR="61702B2A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</w:t>
      </w:r>
      <w:r w:rsidRPr="2F627E99" w:rsidR="0386FDD0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1:05 pm</w:t>
      </w:r>
    </w:p>
    <w:p w:rsidR="000B48FC" w:rsidP="2F627E99" w:rsidRDefault="542C1623" w14:paraId="0B4E88DD" w14:textId="4B31F7E2">
      <w:pPr>
        <w:pStyle w:val="ListParagraph"/>
        <w:numPr>
          <w:ilvl w:val="0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b w:val="1"/>
          <w:bCs w:val="1"/>
          <w:color w:val="000000" w:themeColor="text1"/>
        </w:rPr>
      </w:pPr>
      <w:r w:rsidRPr="2F627E99" w:rsidR="192B03AA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Adoption of the Agenda</w:t>
      </w:r>
      <w:r w:rsidRPr="2F627E99" w:rsidR="192B03AA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:  </w:t>
      </w:r>
    </w:p>
    <w:p w:rsidR="000B48FC" w:rsidP="2F627E99" w:rsidRDefault="542C1623" w14:paraId="644358DF" w14:textId="0CCD39F1">
      <w:pPr>
        <w:pStyle w:val="Normal"/>
        <w:spacing w:beforeAutospacing="on" w:afterAutospacing="on" w:line="360" w:lineRule="auto"/>
        <w:ind w:left="0"/>
        <w:rPr>
          <w:rFonts w:ascii="Times New Roman" w:hAnsi="Times New Roman" w:eastAsia="Times New Roman" w:cs="Times New Roman"/>
          <w:b w:val="1"/>
          <w:bCs w:val="1"/>
          <w:color w:val="000000" w:themeColor="text1"/>
        </w:rPr>
      </w:pPr>
      <w:r w:rsidRPr="2F627E99" w:rsidR="633F847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SEN. Anson moved to amend </w:t>
      </w:r>
      <w:r w:rsidRPr="2F627E99" w:rsidR="633F847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to wording</w:t>
      </w:r>
      <w:r w:rsidRPr="2F627E99" w:rsidR="633F847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for August 22</w:t>
      </w:r>
      <w:r w:rsidRPr="2F627E99" w:rsidR="633F847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vertAlign w:val="superscript"/>
        </w:rPr>
        <w:t>nd</w:t>
      </w:r>
      <w:r w:rsidRPr="2F627E99" w:rsidR="633F8471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minutes. SEN. Anson moved to adopt the agenda seconded by SEN. Elliot</w:t>
      </w:r>
    </w:p>
    <w:p w:rsidR="2F627E99" w:rsidP="2F627E99" w:rsidRDefault="2F627E99" w14:paraId="4C5A9449" w14:textId="47AA511B">
      <w:pPr>
        <w:pStyle w:val="Normal"/>
        <w:spacing w:beforeAutospacing="on" w:afterAutospacing="on" w:line="360" w:lineRule="auto"/>
        <w:ind w:left="0"/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</w:pPr>
    </w:p>
    <w:p w:rsidR="000B48FC" w:rsidP="2F627E99" w:rsidRDefault="542C1623" w14:paraId="22342713" w14:textId="21330C50">
      <w:pPr>
        <w:pStyle w:val="ListParagraph"/>
        <w:numPr>
          <w:ilvl w:val="0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b w:val="1"/>
          <w:bCs w:val="1"/>
          <w:color w:val="000000" w:themeColor="text1"/>
        </w:rPr>
      </w:pPr>
      <w:r w:rsidRPr="42E99FB2" w:rsidR="192B03AA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Approval of Minutes from </w:t>
      </w:r>
      <w:r w:rsidRPr="42E99FB2" w:rsidR="33EC095F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August</w:t>
      </w:r>
      <w:r w:rsidRPr="42E99FB2" w:rsidR="192B03AA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</w:t>
      </w:r>
      <w:r w:rsidRPr="42E99FB2" w:rsidR="33EC095F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8</w:t>
      </w:r>
      <w:r w:rsidRPr="42E99FB2" w:rsidR="192B03AA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:</w:t>
      </w:r>
      <w:r w:rsidRPr="42E99FB2" w:rsidR="2B5F3CE6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</w:t>
      </w:r>
      <w:r w:rsidRPr="42E99FB2" w:rsidR="5D110A3A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SEN. </w:t>
      </w:r>
      <w:r w:rsidRPr="42E99FB2" w:rsidR="5D110A3A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Ansos</w:t>
      </w:r>
      <w:r w:rsidRPr="42E99FB2" w:rsidR="2186A61F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n</w:t>
      </w:r>
      <w:r w:rsidRPr="42E99FB2" w:rsidR="5D110A3A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moved to approve the minutes seconded by SEN. Jarmillo </w:t>
      </w:r>
    </w:p>
    <w:p w:rsidR="000B48FC" w:rsidP="1F28BB8B" w:rsidRDefault="542C1623" w14:paraId="50CEC917" w14:textId="4CBBA233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1F28BB8B">
        <w:rPr>
          <w:rFonts w:ascii="Times New Roman" w:hAnsi="Times New Roman" w:eastAsia="Times New Roman" w:cs="Times New Roman"/>
          <w:b/>
          <w:bCs/>
          <w:color w:val="000000" w:themeColor="text1"/>
        </w:rPr>
        <w:t>Public Comment:</w:t>
      </w:r>
      <w:r w:rsidRPr="1F28BB8B" w:rsidR="40EE53B1">
        <w:rPr>
          <w:rFonts w:ascii="Times New Roman" w:hAnsi="Times New Roman" w:eastAsia="Times New Roman" w:cs="Times New Roman"/>
          <w:b/>
          <w:bCs/>
          <w:color w:val="000000" w:themeColor="text1"/>
        </w:rPr>
        <w:t xml:space="preserve"> </w:t>
      </w:r>
    </w:p>
    <w:p w:rsidR="000B48FC" w:rsidP="43802DD0" w:rsidRDefault="542C1623" w14:paraId="31B341F9" w14:textId="0D222AC3">
      <w:pPr>
        <w:pStyle w:val="ListParagraph"/>
        <w:numPr>
          <w:ilvl w:val="0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43802DD0">
        <w:rPr>
          <w:rFonts w:ascii="Times New Roman" w:hAnsi="Times New Roman" w:eastAsia="Times New Roman" w:cs="Times New Roman"/>
          <w:b/>
          <w:bCs/>
          <w:color w:val="000000" w:themeColor="text1"/>
        </w:rPr>
        <w:t>Reports:</w:t>
      </w:r>
    </w:p>
    <w:p w:rsidR="000B48FC" w:rsidP="43802DD0" w:rsidRDefault="542C1623" w14:paraId="2AC3D324" w14:textId="13EDB6AD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2F627E99" w:rsidR="192B03AA">
        <w:rPr>
          <w:rFonts w:ascii="Times New Roman" w:hAnsi="Times New Roman" w:eastAsia="Times New Roman" w:cs="Times New Roman"/>
          <w:color w:val="000000" w:themeColor="text1" w:themeTint="FF" w:themeShade="FF"/>
        </w:rPr>
        <w:t>President</w:t>
      </w:r>
    </w:p>
    <w:p w:rsidR="6ACC6AE7" w:rsidP="2F627E99" w:rsidRDefault="6ACC6AE7" w14:paraId="5121438E" w14:textId="439E90C2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42E99FB2" w:rsidR="6ACC6AE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They met to review the </w:t>
      </w:r>
      <w:r w:rsidRPr="42E99FB2" w:rsidR="0C0685F6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survey</w:t>
      </w:r>
      <w:r w:rsidRPr="42E99FB2" w:rsidR="6ACC6AE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on campus culture, </w:t>
      </w:r>
      <w:r w:rsidRPr="42E99FB2" w:rsidR="7B16C2C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discussions for SSRC </w:t>
      </w:r>
      <w:r w:rsidRPr="42E99FB2" w:rsidR="7B16C2C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was</w:t>
      </w:r>
      <w:r w:rsidRPr="42E99FB2" w:rsidR="7B16C2C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at the Regent governments committee where they review policies for the next fiscal cycle. Listened to the C</w:t>
      </w:r>
      <w:r w:rsidRPr="42E99FB2" w:rsidR="2CD4AA6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olorado US advisor committee for leadership from all </w:t>
      </w:r>
      <w:r w:rsidRPr="42E99FB2" w:rsidR="2CD4AA6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institution</w:t>
      </w:r>
      <w:r w:rsidRPr="42E99FB2" w:rsidR="2CD4AA6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on the Auraria campus. New members potentially. </w:t>
      </w:r>
      <w:r w:rsidRPr="42E99FB2" w:rsidR="01C02A8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Labor day</w:t>
      </w:r>
      <w:r w:rsidRPr="42E99FB2" w:rsidR="01C02A8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is Monday no hours can be clocked on </w:t>
      </w:r>
      <w:r w:rsidRPr="42E99FB2" w:rsidR="01C02A8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Monday</w:t>
      </w:r>
      <w:r w:rsidRPr="42E99FB2" w:rsidR="01C02A8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. </w:t>
      </w:r>
    </w:p>
    <w:p w:rsidR="01C02A89" w:rsidP="2F627E99" w:rsidRDefault="01C02A89" w14:paraId="7B13BB29" w14:textId="0804E097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2F627E99" w:rsidR="01C02A8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Rep. Bynum: He asked is Mitchell </w:t>
      </w:r>
      <w:r w:rsidRPr="2F627E99" w:rsidR="01C02A8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participated</w:t>
      </w:r>
      <w:r w:rsidRPr="2F627E99" w:rsidR="01C02A8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in the meeting for on campus. </w:t>
      </w:r>
    </w:p>
    <w:p w:rsidR="000B48FC" w:rsidP="43802DD0" w:rsidRDefault="542C1623" w14:paraId="117329A6" w14:textId="0CB747D4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2F627E99" w:rsidR="192B03AA">
        <w:rPr>
          <w:rFonts w:ascii="Times New Roman" w:hAnsi="Times New Roman" w:eastAsia="Times New Roman" w:cs="Times New Roman"/>
          <w:color w:val="000000" w:themeColor="text1" w:themeTint="FF" w:themeShade="FF"/>
        </w:rPr>
        <w:t>Civic Engagement</w:t>
      </w:r>
    </w:p>
    <w:p w:rsidR="71F31B97" w:rsidP="2F627E99" w:rsidRDefault="71F31B97" w14:paraId="35C0CBE6" w14:textId="52206494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2F627E99" w:rsidR="71F31B9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Focusing on the initiatives to vote on. Reviewing plans and initiatives for nourish now and </w:t>
      </w:r>
      <w:r w:rsidRPr="2F627E99" w:rsidR="71F31B9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allocating</w:t>
      </w:r>
      <w:r w:rsidRPr="2F627E99" w:rsidR="71F31B9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bills for the budget. Also, allocation bills for tabling this </w:t>
      </w:r>
      <w:r w:rsidRPr="2F627E99" w:rsidR="01B688F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semester</w:t>
      </w:r>
      <w:r w:rsidRPr="2F627E99" w:rsidR="71F31B9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. Sky from MSU reached back out for a meeting time for al</w:t>
      </w:r>
      <w:r w:rsidRPr="2F627E99" w:rsidR="014ED3E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l three institutions</w:t>
      </w:r>
      <w:r w:rsidRPr="2F627E99" w:rsidR="02680A8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.</w:t>
      </w:r>
    </w:p>
    <w:p w:rsidR="000B48FC" w:rsidP="43802DD0" w:rsidRDefault="542C1623" w14:paraId="7CD03722" w14:textId="0E6DC152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2F627E99" w:rsidR="192B03AA">
        <w:rPr>
          <w:rFonts w:ascii="Times New Roman" w:hAnsi="Times New Roman" w:eastAsia="Times New Roman" w:cs="Times New Roman"/>
          <w:color w:val="000000" w:themeColor="text1" w:themeTint="FF" w:themeShade="FF"/>
        </w:rPr>
        <w:t>College Council</w:t>
      </w:r>
    </w:p>
    <w:p w:rsidR="047184CD" w:rsidP="2F627E99" w:rsidRDefault="047184CD" w14:paraId="7815DCEA" w14:textId="1978BAA4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2F627E99" w:rsidR="047184CD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Working on tabling as well as had meeting </w:t>
      </w:r>
      <w:r w:rsidRPr="2F627E99" w:rsidR="2820A38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with tri in</w:t>
      </w:r>
      <w:r w:rsidRPr="2F627E99" w:rsidR="2582B07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stitution</w:t>
      </w:r>
    </w:p>
    <w:p w:rsidR="2350DA37" w:rsidP="2F627E99" w:rsidRDefault="2350DA37" w14:paraId="65E51405" w14:textId="02D3C9D2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2F627E99" w:rsidR="2350DA37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Meeting with deans and making flyers as well and getting ready for money requests for tabling and reserving spots. </w:t>
      </w:r>
    </w:p>
    <w:p w:rsidR="000B48FC" w:rsidP="43802DD0" w:rsidRDefault="542C1623" w14:paraId="6389E44F" w14:textId="375F2320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2F627E99" w:rsidR="192B03AA">
        <w:rPr>
          <w:rFonts w:ascii="Times New Roman" w:hAnsi="Times New Roman" w:eastAsia="Times New Roman" w:cs="Times New Roman"/>
          <w:color w:val="000000" w:themeColor="text1" w:themeTint="FF" w:themeShade="FF"/>
        </w:rPr>
        <w:t>Finance &amp; Funding</w:t>
      </w:r>
    </w:p>
    <w:p w:rsidR="4D174631" w:rsidP="2F627E99" w:rsidRDefault="4D174631" w14:paraId="0353B27D" w14:textId="35F68C98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2F627E99" w:rsidR="4D17463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Presented at the student organization conference the guidelines and supporting lynx grants and </w:t>
      </w:r>
      <w:r w:rsidRPr="2F627E99" w:rsidR="4D17463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students</w:t>
      </w:r>
      <w:r w:rsidRPr="2F627E99" w:rsidR="4D174631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 engagement on confusion for future approvals. Vice chair was appointed SEN. Gosavi for FNF and morning block for public meeting </w:t>
      </w:r>
      <w:r w:rsidRPr="2F627E99" w:rsidR="7699595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is available. </w:t>
      </w:r>
    </w:p>
    <w:p w:rsidR="000B48FC" w:rsidP="43802DD0" w:rsidRDefault="542C1623" w14:paraId="2C837368" w14:textId="331F9216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2F627E99" w:rsidR="192B03AA">
        <w:rPr>
          <w:rFonts w:ascii="Times New Roman" w:hAnsi="Times New Roman" w:eastAsia="Times New Roman" w:cs="Times New Roman"/>
          <w:color w:val="000000" w:themeColor="text1" w:themeTint="FF" w:themeShade="FF"/>
        </w:rPr>
        <w:t>Judicial</w:t>
      </w:r>
    </w:p>
    <w:p w:rsidR="2F627E99" w:rsidP="2F627E99" w:rsidRDefault="2F627E99" w14:paraId="08EDEC34" w14:textId="65DEA18F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</w:p>
    <w:p w:rsidR="000B48FC" w:rsidP="43802DD0" w:rsidRDefault="542C1623" w14:paraId="6FF4C67F" w14:textId="172FD973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2F627E99" w:rsidR="192B03AA">
        <w:rPr>
          <w:rFonts w:ascii="Times New Roman" w:hAnsi="Times New Roman" w:eastAsia="Times New Roman" w:cs="Times New Roman"/>
          <w:color w:val="000000" w:themeColor="text1" w:themeTint="FF" w:themeShade="FF"/>
        </w:rPr>
        <w:t>Public Relations</w:t>
      </w:r>
    </w:p>
    <w:p w:rsidR="2F75BCA5" w:rsidP="2F627E99" w:rsidRDefault="2F75BCA5" w14:paraId="433E93B9" w14:textId="2110AEA3">
      <w:pPr>
        <w:pStyle w:val="ListParagraph"/>
        <w:spacing w:beforeAutospacing="on" w:afterAutospacing="on" w:line="360" w:lineRule="auto"/>
        <w:ind w:left="720"/>
        <w:rPr>
          <w:rFonts w:ascii="Times New Roman" w:hAnsi="Times New Roman" w:eastAsia="Times New Roman" w:cs="Times New Roman"/>
          <w:color w:val="000000" w:themeColor="text1" w:themeTint="FF" w:themeShade="FF"/>
        </w:rPr>
      </w:pPr>
      <w:r w:rsidRPr="2F627E99" w:rsidR="2F75BCA5">
        <w:rPr>
          <w:rFonts w:ascii="Times New Roman" w:hAnsi="Times New Roman" w:eastAsia="Times New Roman" w:cs="Times New Roman"/>
          <w:color w:val="000000" w:themeColor="text1" w:themeTint="FF" w:themeShade="FF"/>
        </w:rPr>
        <w:t>Meeting together and talking about timelines as well starting to get acquainted with SACAB represented for Tri i</w:t>
      </w:r>
      <w:r w:rsidRPr="2F627E99" w:rsidR="21E394E5">
        <w:rPr>
          <w:rFonts w:ascii="Times New Roman" w:hAnsi="Times New Roman" w:eastAsia="Times New Roman" w:cs="Times New Roman"/>
          <w:color w:val="000000" w:themeColor="text1" w:themeTint="FF" w:themeShade="FF"/>
        </w:rPr>
        <w:t>nstitutions</w:t>
      </w:r>
    </w:p>
    <w:p w:rsidR="000B48FC" w:rsidP="12DCE385" w:rsidRDefault="542C1623" w14:paraId="4B898B3A" w14:textId="5542F467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12DCE385">
        <w:rPr>
          <w:rFonts w:ascii="Times New Roman" w:hAnsi="Times New Roman" w:eastAsia="Times New Roman" w:cs="Times New Roman"/>
          <w:color w:val="000000" w:themeColor="text1"/>
        </w:rPr>
        <w:t>SACAB</w:t>
      </w:r>
    </w:p>
    <w:p w:rsidR="12DCE385" w:rsidP="0EA445F8" w:rsidRDefault="542C1623" w14:paraId="183B3D09" w14:textId="5DEE8AB5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2F627E99" w:rsidR="192B03AA">
        <w:rPr>
          <w:rFonts w:ascii="Times New Roman" w:hAnsi="Times New Roman" w:eastAsia="Times New Roman" w:cs="Times New Roman"/>
          <w:color w:val="000000" w:themeColor="text1" w:themeTint="FF" w:themeShade="FF"/>
        </w:rPr>
        <w:t>SSRC</w:t>
      </w:r>
    </w:p>
    <w:p w:rsidR="427E48F9" w:rsidP="2F627E99" w:rsidRDefault="427E48F9" w14:paraId="559A09CC" w14:textId="7AC379C0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2F627E99" w:rsidR="427E48F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Mitchell gave a clear update on SSRC report but also CAT report on next </w:t>
      </w:r>
      <w:r w:rsidRPr="2F627E99" w:rsidR="427E48F9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tuesday</w:t>
      </w:r>
      <w:r w:rsidRPr="2F627E99" w:rsidR="243535B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 xml:space="preserve">. A better update on the bill next week </w:t>
      </w:r>
    </w:p>
    <w:p w:rsidR="000B48FC" w:rsidP="43802DD0" w:rsidRDefault="542C1623" w14:paraId="720DA93F" w14:textId="0CA745D3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2F627E99" w:rsidR="192B03AA">
        <w:rPr>
          <w:rFonts w:ascii="Times New Roman" w:hAnsi="Times New Roman" w:eastAsia="Times New Roman" w:cs="Times New Roman"/>
          <w:color w:val="000000" w:themeColor="text1" w:themeTint="FF" w:themeShade="FF"/>
        </w:rPr>
        <w:t>Advisor</w:t>
      </w:r>
    </w:p>
    <w:p w:rsidR="30A74883" w:rsidP="2F627E99" w:rsidRDefault="30A74883" w14:paraId="59DA57E4" w14:textId="31343383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2F627E99" w:rsidR="30A74883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No comments</w:t>
      </w:r>
    </w:p>
    <w:p w:rsidR="000B48FC" w:rsidP="43802DD0" w:rsidRDefault="542C1623" w14:paraId="7EC67EC6" w14:textId="3DDB84B7">
      <w:pPr>
        <w:pStyle w:val="ListParagraph"/>
        <w:numPr>
          <w:ilvl w:val="1"/>
          <w:numId w:val="1"/>
        </w:numPr>
        <w:spacing w:beforeAutospacing="1" w:afterAutospacing="1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2F627E99" w:rsidR="192B03AA">
        <w:rPr>
          <w:rFonts w:ascii="Times New Roman" w:hAnsi="Times New Roman" w:eastAsia="Times New Roman" w:cs="Times New Roman"/>
          <w:color w:val="000000" w:themeColor="text1" w:themeTint="FF" w:themeShade="FF"/>
        </w:rPr>
        <w:t>Ex Officio</w:t>
      </w:r>
    </w:p>
    <w:p w:rsidR="2EBF939C" w:rsidP="2F627E99" w:rsidRDefault="2EBF939C" w14:paraId="3FC018C7" w14:textId="730CCF59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2F627E99" w:rsidR="2EBF939C"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  <w:t>Absent</w:t>
      </w:r>
    </w:p>
    <w:p w:rsidR="00FB3C7C" w:rsidP="21BED043" w:rsidRDefault="00843902" w14:paraId="2E77BF6F" w14:textId="5EF0E9E1">
      <w:pPr>
        <w:pStyle w:val="ListParagraph"/>
        <w:numPr>
          <w:ilvl w:val="0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2F627E99" w:rsidR="06270042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Unfinished Business</w:t>
      </w:r>
      <w:r w:rsidRPr="2F627E99" w:rsidR="04CA5EEE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: </w:t>
      </w:r>
      <w:r w:rsidRPr="2F627E99" w:rsidR="03C7C026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no comments</w:t>
      </w:r>
    </w:p>
    <w:p w:rsidR="000B48FC" w:rsidP="21BED043" w:rsidRDefault="542C1623" w14:paraId="7294B70A" w14:textId="327CD524">
      <w:pPr>
        <w:pStyle w:val="ListParagraph"/>
        <w:numPr>
          <w:ilvl w:val="0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2F627E99" w:rsidR="192B03AA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New Business:</w:t>
      </w:r>
      <w:r w:rsidRPr="2F627E99" w:rsidR="2FF107B7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</w:t>
      </w:r>
      <w:r w:rsidRPr="2F627E99" w:rsidR="4BE3251E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no comments</w:t>
      </w:r>
    </w:p>
    <w:p w:rsidR="000B48FC" w:rsidP="2F627E99" w:rsidRDefault="542C1623" w14:paraId="0EB9052C" w14:textId="2C095118">
      <w:pPr>
        <w:pStyle w:val="ListParagraph"/>
        <w:numPr>
          <w:ilvl w:val="0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2F627E99" w:rsidR="192B03AA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General Business from the Floor: </w:t>
      </w:r>
      <w:r w:rsidRPr="2F627E99" w:rsidR="671D1035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Point of </w:t>
      </w:r>
      <w:r w:rsidRPr="2F627E99" w:rsidR="78F4D34F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Privilege</w:t>
      </w:r>
      <w:r w:rsidRPr="2F627E99" w:rsidR="671D1035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Rep. Bynum Table for registering votes</w:t>
      </w:r>
      <w:r w:rsidRPr="2F627E99" w:rsidR="290F37BB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.</w:t>
      </w:r>
    </w:p>
    <w:p w:rsidR="290F37BB" w:rsidP="2F627E99" w:rsidRDefault="290F37BB" w14:paraId="2D4E5ADA" w14:textId="77AB67B4">
      <w:pPr>
        <w:pStyle w:val="Normal"/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 w:themeTint="FF" w:themeShade="FF"/>
          <w:sz w:val="24"/>
          <w:szCs w:val="24"/>
        </w:rPr>
      </w:pPr>
      <w:r w:rsidRPr="2F627E99" w:rsidR="290F37BB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  <w:sz w:val="24"/>
          <w:szCs w:val="24"/>
        </w:rPr>
        <w:t xml:space="preserve">Rep. Favorite can any replace her for Tivoli reimagined </w:t>
      </w:r>
    </w:p>
    <w:p w:rsidR="000B48FC" w:rsidP="2F627E99" w:rsidRDefault="542C1623" w14:paraId="189D8BDD" w14:textId="06846A89">
      <w:pPr>
        <w:pStyle w:val="ListParagraph"/>
        <w:numPr>
          <w:ilvl w:val="0"/>
          <w:numId w:val="1"/>
        </w:numPr>
        <w:spacing w:beforeAutospacing="on" w:afterAutospacing="on" w:line="360" w:lineRule="auto"/>
        <w:rPr>
          <w:rFonts w:ascii="Times New Roman" w:hAnsi="Times New Roman" w:eastAsia="Times New Roman" w:cs="Times New Roman"/>
          <w:color w:val="000000" w:themeColor="text1"/>
        </w:rPr>
      </w:pPr>
      <w:r w:rsidRPr="2F627E99" w:rsidR="192B03AA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>Adjourn:</w:t>
      </w:r>
      <w:r w:rsidRPr="2F627E99" w:rsidR="17ECFFC7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</w:t>
      </w:r>
      <w:r w:rsidRPr="2F627E99" w:rsidR="015EE982">
        <w:rPr>
          <w:rFonts w:ascii="Times New Roman" w:hAnsi="Times New Roman" w:eastAsia="Times New Roman" w:cs="Times New Roman"/>
          <w:b w:val="1"/>
          <w:bCs w:val="1"/>
          <w:color w:val="000000" w:themeColor="text1" w:themeTint="FF" w:themeShade="FF"/>
        </w:rPr>
        <w:t xml:space="preserve"> SEN. Anson moved to adjourn Seconded by SEN. Jarmillo at 1:26pm</w:t>
      </w:r>
    </w:p>
    <w:p w:rsidR="000B48FC" w:rsidRDefault="000B48FC" w14:paraId="2C078E63" w14:textId="301ACACF"/>
    <w:sectPr w:rsidR="000B48FC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5BDC6"/>
    <w:multiLevelType w:val="hybridMultilevel"/>
    <w:tmpl w:val="5C2A4AB2"/>
    <w:lvl w:ilvl="0" w:tplc="EE6651FE">
      <w:start w:val="1"/>
      <w:numFmt w:val="upperRoman"/>
      <w:lvlText w:val="%1."/>
      <w:lvlJc w:val="right"/>
      <w:pPr>
        <w:ind w:left="720" w:hanging="360"/>
      </w:pPr>
    </w:lvl>
    <w:lvl w:ilvl="1" w:tplc="18AABAE0">
      <w:start w:val="1"/>
      <w:numFmt w:val="lowerLetter"/>
      <w:lvlText w:val="%2."/>
      <w:lvlJc w:val="left"/>
      <w:pPr>
        <w:ind w:left="1440" w:hanging="360"/>
      </w:pPr>
    </w:lvl>
    <w:lvl w:ilvl="2" w:tplc="C9F0A7CA">
      <w:start w:val="1"/>
      <w:numFmt w:val="lowerRoman"/>
      <w:lvlText w:val="%3."/>
      <w:lvlJc w:val="right"/>
      <w:pPr>
        <w:ind w:left="2160" w:hanging="180"/>
      </w:pPr>
    </w:lvl>
    <w:lvl w:ilvl="3" w:tplc="87AEA74C">
      <w:start w:val="1"/>
      <w:numFmt w:val="decimal"/>
      <w:lvlText w:val="%4."/>
      <w:lvlJc w:val="left"/>
      <w:pPr>
        <w:ind w:left="2880" w:hanging="360"/>
      </w:pPr>
    </w:lvl>
    <w:lvl w:ilvl="4" w:tplc="AF3632CA">
      <w:start w:val="1"/>
      <w:numFmt w:val="lowerLetter"/>
      <w:lvlText w:val="%5."/>
      <w:lvlJc w:val="left"/>
      <w:pPr>
        <w:ind w:left="3600" w:hanging="360"/>
      </w:pPr>
    </w:lvl>
    <w:lvl w:ilvl="5" w:tplc="CBB8EB6E">
      <w:start w:val="1"/>
      <w:numFmt w:val="lowerRoman"/>
      <w:lvlText w:val="%6."/>
      <w:lvlJc w:val="right"/>
      <w:pPr>
        <w:ind w:left="4320" w:hanging="180"/>
      </w:pPr>
    </w:lvl>
    <w:lvl w:ilvl="6" w:tplc="8C18EF8A">
      <w:start w:val="1"/>
      <w:numFmt w:val="decimal"/>
      <w:lvlText w:val="%7."/>
      <w:lvlJc w:val="left"/>
      <w:pPr>
        <w:ind w:left="5040" w:hanging="360"/>
      </w:pPr>
    </w:lvl>
    <w:lvl w:ilvl="7" w:tplc="0B169D9C">
      <w:start w:val="1"/>
      <w:numFmt w:val="lowerLetter"/>
      <w:lvlText w:val="%8."/>
      <w:lvlJc w:val="left"/>
      <w:pPr>
        <w:ind w:left="5760" w:hanging="360"/>
      </w:pPr>
    </w:lvl>
    <w:lvl w:ilvl="8" w:tplc="EBA8109A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E0211F"/>
    <w:multiLevelType w:val="hybridMultilevel"/>
    <w:tmpl w:val="1380887C"/>
    <w:lvl w:ilvl="0" w:tplc="5CDA698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EBAA29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D5D8562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BE9A8E0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C2F83C9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3D100F9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A2227BD4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F36C20B2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7AE3BF2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466125400">
    <w:abstractNumId w:val="0"/>
  </w:num>
  <w:num w:numId="2" w16cid:durableId="1680619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trackRevisions w:val="false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2608EE76"/>
    <w:rsid w:val="00014F49"/>
    <w:rsid w:val="000814FD"/>
    <w:rsid w:val="000B48FC"/>
    <w:rsid w:val="000DAAE8"/>
    <w:rsid w:val="001C32B8"/>
    <w:rsid w:val="00253268"/>
    <w:rsid w:val="002D11BE"/>
    <w:rsid w:val="004C2A31"/>
    <w:rsid w:val="00517353"/>
    <w:rsid w:val="005B17CD"/>
    <w:rsid w:val="005F738D"/>
    <w:rsid w:val="007104A7"/>
    <w:rsid w:val="00756A26"/>
    <w:rsid w:val="00843902"/>
    <w:rsid w:val="009545B9"/>
    <w:rsid w:val="009865FF"/>
    <w:rsid w:val="00B076EE"/>
    <w:rsid w:val="00BC3078"/>
    <w:rsid w:val="00C607CE"/>
    <w:rsid w:val="00DC4079"/>
    <w:rsid w:val="00E85369"/>
    <w:rsid w:val="00EA1428"/>
    <w:rsid w:val="00F02734"/>
    <w:rsid w:val="00FB3C7C"/>
    <w:rsid w:val="014ED3E1"/>
    <w:rsid w:val="015EE982"/>
    <w:rsid w:val="01A6FE4C"/>
    <w:rsid w:val="01B688FD"/>
    <w:rsid w:val="01C02A89"/>
    <w:rsid w:val="01F756CB"/>
    <w:rsid w:val="02680A89"/>
    <w:rsid w:val="0386FDD0"/>
    <w:rsid w:val="0392F0B8"/>
    <w:rsid w:val="03C7C026"/>
    <w:rsid w:val="04161F20"/>
    <w:rsid w:val="043363D5"/>
    <w:rsid w:val="047184CD"/>
    <w:rsid w:val="04CA5EEE"/>
    <w:rsid w:val="05865390"/>
    <w:rsid w:val="06270042"/>
    <w:rsid w:val="076295E8"/>
    <w:rsid w:val="0781CA7C"/>
    <w:rsid w:val="0A4F0B16"/>
    <w:rsid w:val="0B262763"/>
    <w:rsid w:val="0B2B1140"/>
    <w:rsid w:val="0BCE70C2"/>
    <w:rsid w:val="0C0685F6"/>
    <w:rsid w:val="0C6577B6"/>
    <w:rsid w:val="0DCB634B"/>
    <w:rsid w:val="0E1A9F6A"/>
    <w:rsid w:val="0EA445F8"/>
    <w:rsid w:val="0F452EDE"/>
    <w:rsid w:val="114C2D0C"/>
    <w:rsid w:val="128F2767"/>
    <w:rsid w:val="12DCE385"/>
    <w:rsid w:val="1543A918"/>
    <w:rsid w:val="158817EA"/>
    <w:rsid w:val="171CBC13"/>
    <w:rsid w:val="17263A66"/>
    <w:rsid w:val="17ECFFC7"/>
    <w:rsid w:val="182A7971"/>
    <w:rsid w:val="1917F90E"/>
    <w:rsid w:val="192B03AA"/>
    <w:rsid w:val="1BEA81B1"/>
    <w:rsid w:val="1DEC1896"/>
    <w:rsid w:val="1E57E902"/>
    <w:rsid w:val="1EFB6CC0"/>
    <w:rsid w:val="1F28BB8B"/>
    <w:rsid w:val="1F6B3066"/>
    <w:rsid w:val="2186A61F"/>
    <w:rsid w:val="21AE13CF"/>
    <w:rsid w:val="21BED043"/>
    <w:rsid w:val="21E394E5"/>
    <w:rsid w:val="21EDF3F8"/>
    <w:rsid w:val="2350DA37"/>
    <w:rsid w:val="243535BC"/>
    <w:rsid w:val="2582B077"/>
    <w:rsid w:val="259B2435"/>
    <w:rsid w:val="2608EE76"/>
    <w:rsid w:val="27A23277"/>
    <w:rsid w:val="2820A387"/>
    <w:rsid w:val="290F37BB"/>
    <w:rsid w:val="2952716D"/>
    <w:rsid w:val="2B3D9E1B"/>
    <w:rsid w:val="2B5F3CE6"/>
    <w:rsid w:val="2C26B397"/>
    <w:rsid w:val="2C9B2DBB"/>
    <w:rsid w:val="2CD4AA69"/>
    <w:rsid w:val="2CF508DB"/>
    <w:rsid w:val="2D49DD99"/>
    <w:rsid w:val="2EBF939C"/>
    <w:rsid w:val="2F627E99"/>
    <w:rsid w:val="2F75BCA5"/>
    <w:rsid w:val="2F978C55"/>
    <w:rsid w:val="2FF107B7"/>
    <w:rsid w:val="30A74883"/>
    <w:rsid w:val="313634AE"/>
    <w:rsid w:val="31D36915"/>
    <w:rsid w:val="325F7714"/>
    <w:rsid w:val="33EC095F"/>
    <w:rsid w:val="373AF363"/>
    <w:rsid w:val="374A0F7A"/>
    <w:rsid w:val="37799058"/>
    <w:rsid w:val="39387A33"/>
    <w:rsid w:val="3EC1A3C4"/>
    <w:rsid w:val="402D3BDB"/>
    <w:rsid w:val="40E546A7"/>
    <w:rsid w:val="40EE53B1"/>
    <w:rsid w:val="4141375B"/>
    <w:rsid w:val="4177B76E"/>
    <w:rsid w:val="41DA4F79"/>
    <w:rsid w:val="427E48F9"/>
    <w:rsid w:val="42AE3DE3"/>
    <w:rsid w:val="42E99FB2"/>
    <w:rsid w:val="4342F57F"/>
    <w:rsid w:val="43802DD0"/>
    <w:rsid w:val="46785E2E"/>
    <w:rsid w:val="489B3D3B"/>
    <w:rsid w:val="49762342"/>
    <w:rsid w:val="4A205ADC"/>
    <w:rsid w:val="4BB99356"/>
    <w:rsid w:val="4BE3251E"/>
    <w:rsid w:val="4BE3D0DF"/>
    <w:rsid w:val="4D174631"/>
    <w:rsid w:val="4D403021"/>
    <w:rsid w:val="4D431E92"/>
    <w:rsid w:val="4DDCFDB2"/>
    <w:rsid w:val="504F5BA3"/>
    <w:rsid w:val="51E33EAB"/>
    <w:rsid w:val="5363DA32"/>
    <w:rsid w:val="542C1623"/>
    <w:rsid w:val="54FEEC0B"/>
    <w:rsid w:val="556BB3CB"/>
    <w:rsid w:val="571EF852"/>
    <w:rsid w:val="58311A96"/>
    <w:rsid w:val="59578497"/>
    <w:rsid w:val="5A7026D2"/>
    <w:rsid w:val="5BA350B5"/>
    <w:rsid w:val="5BC80C6B"/>
    <w:rsid w:val="5D110A3A"/>
    <w:rsid w:val="5D292493"/>
    <w:rsid w:val="5F44B678"/>
    <w:rsid w:val="60AF2D41"/>
    <w:rsid w:val="61702B2A"/>
    <w:rsid w:val="6246371E"/>
    <w:rsid w:val="633F8471"/>
    <w:rsid w:val="63CB2538"/>
    <w:rsid w:val="6405B798"/>
    <w:rsid w:val="649051C9"/>
    <w:rsid w:val="64A16902"/>
    <w:rsid w:val="65C6026A"/>
    <w:rsid w:val="6693A4D1"/>
    <w:rsid w:val="671D1035"/>
    <w:rsid w:val="67715125"/>
    <w:rsid w:val="6A837707"/>
    <w:rsid w:val="6ACC6AE7"/>
    <w:rsid w:val="6C5C2195"/>
    <w:rsid w:val="6D2FD96E"/>
    <w:rsid w:val="700A30BA"/>
    <w:rsid w:val="70362FC4"/>
    <w:rsid w:val="70BD8656"/>
    <w:rsid w:val="713717CF"/>
    <w:rsid w:val="71F31B97"/>
    <w:rsid w:val="7217204F"/>
    <w:rsid w:val="72873CB2"/>
    <w:rsid w:val="750CB3A4"/>
    <w:rsid w:val="7699595C"/>
    <w:rsid w:val="76F7E162"/>
    <w:rsid w:val="779FD07D"/>
    <w:rsid w:val="78F4D34F"/>
    <w:rsid w:val="7A67B3D7"/>
    <w:rsid w:val="7B16C2C7"/>
    <w:rsid w:val="7C66B71D"/>
    <w:rsid w:val="7CB7191A"/>
    <w:rsid w:val="7D3E99C8"/>
    <w:rsid w:val="7EB18AD0"/>
    <w:rsid w:val="7FFD1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2608EE76"/>
  <w15:chartTrackingRefBased/>
  <w15:docId w15:val="{92A98E2C-CFD9-4065-8CA8-3C4A51A4F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name w:val="List Paragraph"/>
    <w:basedOn w:val="Normal"/>
    <w:uiPriority w:val="34"/>
    <w:qFormat/>
    <w:rsid w:val="43802DD0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43802DD0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286CD820C6A448A61BA7333289AD5B" ma:contentTypeVersion="18" ma:contentTypeDescription="Create a new document." ma:contentTypeScope="" ma:versionID="1f7a062dd286b1e03ed5be3b1a6f9bd9">
  <xsd:schema xmlns:xsd="http://www.w3.org/2001/XMLSchema" xmlns:xs="http://www.w3.org/2001/XMLSchema" xmlns:p="http://schemas.microsoft.com/office/2006/metadata/properties" xmlns:ns2="630cb9ba-817a-478c-b893-a05d3033a176" xmlns:ns3="80d4a1a5-ff20-4541-a847-30610996df42" targetNamespace="http://schemas.microsoft.com/office/2006/metadata/properties" ma:root="true" ma:fieldsID="fec534945b7e940ae1ecf03321fcd4b1" ns2:_="" ns3:_="">
    <xsd:import namespace="630cb9ba-817a-478c-b893-a05d3033a176"/>
    <xsd:import namespace="80d4a1a5-ff20-4541-a847-30610996df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cb9ba-817a-478c-b893-a05d3033a1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7310ada-04f1-49d1-83c9-5a60708465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4a1a5-ff20-4541-a847-30610996df4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c0744e83-4cec-43dc-a07c-a3e39ee1696f}" ma:internalName="TaxCatchAll" ma:showField="CatchAllData" ma:web="80d4a1a5-ff20-4541-a847-30610996df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30cb9ba-817a-478c-b893-a05d3033a176">
      <Terms xmlns="http://schemas.microsoft.com/office/infopath/2007/PartnerControls"/>
    </lcf76f155ced4ddcb4097134ff3c332f>
    <TaxCatchAll xmlns="80d4a1a5-ff20-4541-a847-30610996df42" xsi:nil="true"/>
  </documentManagement>
</p:properties>
</file>

<file path=customXml/itemProps1.xml><?xml version="1.0" encoding="utf-8"?>
<ds:datastoreItem xmlns:ds="http://schemas.openxmlformats.org/officeDocument/2006/customXml" ds:itemID="{04DDCC4F-FA50-479C-9F3A-51D71CF305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2F1E75D-ED4A-41AF-9579-E570CA2FF3C9}"/>
</file>

<file path=customXml/itemProps3.xml><?xml version="1.0" encoding="utf-8"?>
<ds:datastoreItem xmlns:ds="http://schemas.openxmlformats.org/officeDocument/2006/customXml" ds:itemID="{22D0079F-57BC-47AF-A9CE-728EAA7CC188}">
  <ds:schemaRefs>
    <ds:schemaRef ds:uri="http://schemas.microsoft.com/office/2006/metadata/properties"/>
    <ds:schemaRef ds:uri="http://schemas.microsoft.com/office/infopath/2007/PartnerControls"/>
    <ds:schemaRef ds:uri="7fdfdb79-eb5d-433d-8158-89e7cf951a23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Mauro, Mitchell</dc:creator>
  <keywords/>
  <dc:description/>
  <lastModifiedBy>Rathinavel Ragupathi, Rithik</lastModifiedBy>
  <revision>7</revision>
  <dcterms:created xsi:type="dcterms:W3CDTF">2025-08-27T18:13:00.0000000Z</dcterms:created>
  <dcterms:modified xsi:type="dcterms:W3CDTF">2025-09-05T18:50:26.5901988Z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0x010100DD286CD820C6A448A61BA7333289AD5B</vt:lpwstr>
  </property>
  <property fmtid="{D5CDD505-2E9C-101B-9397-08002B2CF9AE}" pid="3" name="GrammarlyDocumentId">
    <vt:lpwstr>ed7793d3-a660-43de-93b5-88e21b1d95db</vt:lpwstr>
  </property>
  <property fmtid="{D5CDD505-2E9C-101B-9397-08002B2CF9AE}" pid="4" name="MediaServiceImageTags">
    <vt:lpwstr/>
  </property>
</Properties>
</file>