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36047" w:rsidP="47891D1A" w:rsidRDefault="399D0E8C" w14:paraId="42D8FA38" w14:textId="5A290289">
      <w:pPr>
        <w:jc w:val="center"/>
        <w:rPr>
          <w:rFonts w:ascii="Times New Roman" w:hAnsi="Times New Roman" w:eastAsia="Times New Roman" w:cs="Times New Roman"/>
          <w:color w:val="000000" w:themeColor="text1"/>
        </w:rPr>
      </w:pPr>
      <w:r>
        <w:rPr>
          <w:noProof/>
        </w:rPr>
        <w:drawing>
          <wp:inline distT="0" distB="0" distL="0" distR="0" wp14:anchorId="5FA547E2" wp14:editId="5751090B">
            <wp:extent cx="5724524" cy="790575"/>
            <wp:effectExtent l="0" t="0" r="0" b="0"/>
            <wp:docPr id="1267886426" name="Picture 126788642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24524" cy="790575"/>
                    </a:xfrm>
                    <a:prstGeom prst="rect">
                      <a:avLst/>
                    </a:prstGeom>
                  </pic:spPr>
                </pic:pic>
              </a:graphicData>
            </a:graphic>
          </wp:inline>
        </w:drawing>
      </w:r>
      <w:r w:rsidRPr="47891D1A">
        <w:rPr>
          <w:rFonts w:ascii="Times New Roman" w:hAnsi="Times New Roman" w:eastAsia="Times New Roman" w:cs="Times New Roman"/>
          <w:color w:val="000000" w:themeColor="text1"/>
          <w:lang w:val="en-US"/>
        </w:rPr>
        <w:t> </w:t>
      </w:r>
    </w:p>
    <w:p w:rsidR="00D36047" w:rsidP="04C90D5F" w:rsidRDefault="399D0E8C" w14:paraId="4A9C28E3" w14:textId="1C101674">
      <w:pPr>
        <w:jc w:val="center"/>
        <w:rPr>
          <w:rFonts w:ascii="Times New Roman" w:hAnsi="Times New Roman" w:eastAsia="Times New Roman" w:cs="Times New Roman"/>
          <w:b/>
          <w:bCs/>
          <w:color w:val="000000" w:themeColor="text1"/>
          <w:lang w:val="en"/>
        </w:rPr>
      </w:pPr>
      <w:r w:rsidRPr="04C90D5F">
        <w:rPr>
          <w:rFonts w:ascii="Times New Roman" w:hAnsi="Times New Roman" w:eastAsia="Times New Roman" w:cs="Times New Roman"/>
          <w:b/>
          <w:bCs/>
          <w:color w:val="000000" w:themeColor="text1"/>
          <w:lang w:val="en"/>
        </w:rPr>
        <w:t>SENATE RESOLUTION 202</w:t>
      </w:r>
      <w:r w:rsidRPr="04C90D5F" w:rsidR="46F2A7D3">
        <w:rPr>
          <w:rFonts w:ascii="Times New Roman" w:hAnsi="Times New Roman" w:eastAsia="Times New Roman" w:cs="Times New Roman"/>
          <w:b/>
          <w:bCs/>
          <w:color w:val="000000" w:themeColor="text1"/>
          <w:lang w:val="en"/>
        </w:rPr>
        <w:t>4</w:t>
      </w:r>
      <w:r w:rsidRPr="04C90D5F">
        <w:rPr>
          <w:rFonts w:ascii="Times New Roman" w:hAnsi="Times New Roman" w:eastAsia="Times New Roman" w:cs="Times New Roman"/>
          <w:b/>
          <w:bCs/>
          <w:color w:val="000000" w:themeColor="text1"/>
          <w:lang w:val="en"/>
        </w:rPr>
        <w:t>-202</w:t>
      </w:r>
      <w:r w:rsidRPr="04C90D5F" w:rsidR="49DCC3F8">
        <w:rPr>
          <w:rFonts w:ascii="Times New Roman" w:hAnsi="Times New Roman" w:eastAsia="Times New Roman" w:cs="Times New Roman"/>
          <w:b/>
          <w:bCs/>
          <w:color w:val="000000" w:themeColor="text1"/>
          <w:lang w:val="en"/>
        </w:rPr>
        <w:t>5</w:t>
      </w:r>
      <w:r w:rsidRPr="04C90D5F">
        <w:rPr>
          <w:rFonts w:ascii="Times New Roman" w:hAnsi="Times New Roman" w:eastAsia="Times New Roman" w:cs="Times New Roman"/>
          <w:b/>
          <w:bCs/>
          <w:color w:val="000000" w:themeColor="text1"/>
          <w:lang w:val="en"/>
        </w:rPr>
        <w:t>-</w:t>
      </w:r>
    </w:p>
    <w:p w:rsidR="00D36047" w:rsidP="47891D1A" w:rsidRDefault="00D36047" w14:paraId="4FAE3033" w14:textId="40AD53F3">
      <w:pPr>
        <w:jc w:val="center"/>
        <w:rPr>
          <w:rFonts w:ascii="Segoe UI" w:hAnsi="Segoe UI" w:eastAsia="Segoe UI" w:cs="Segoe UI"/>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8"/>
        <w:gridCol w:w="4508"/>
      </w:tblGrid>
      <w:tr w:rsidR="47891D1A" w:rsidTr="0601D4CB" w14:paraId="0B1B5BC8" w14:textId="77777777">
        <w:trPr>
          <w:trHeight w:val="300"/>
        </w:trPr>
        <w:tc>
          <w:tcPr>
            <w:tcW w:w="4508" w:type="dxa"/>
            <w:tcBorders>
              <w:top w:val="nil"/>
              <w:left w:val="nil"/>
              <w:bottom w:val="nil"/>
              <w:right w:val="nil"/>
            </w:tcBorders>
            <w:tcMar/>
          </w:tcPr>
          <w:p w:rsidR="47891D1A" w:rsidP="04C90D5F" w:rsidRDefault="47891D1A" w14:paraId="60D179AE" w14:textId="1C1D7448">
            <w:pPr>
              <w:rPr>
                <w:rFonts w:ascii="Times New Roman" w:hAnsi="Times New Roman" w:eastAsia="Times New Roman" w:cs="Times New Roman"/>
              </w:rPr>
            </w:pPr>
            <w:r w:rsidRPr="04C90D5F">
              <w:rPr>
                <w:rFonts w:ascii="Times New Roman" w:hAnsi="Times New Roman" w:eastAsia="Times New Roman" w:cs="Times New Roman"/>
                <w:lang w:val="en"/>
              </w:rPr>
              <w:t xml:space="preserve">Date Presented: </w:t>
            </w:r>
            <w:r w:rsidRPr="04C90D5F" w:rsidR="0D1D56AA">
              <w:rPr>
                <w:rFonts w:ascii="Times New Roman" w:hAnsi="Times New Roman" w:eastAsia="Times New Roman" w:cs="Times New Roman"/>
                <w:lang w:val="en"/>
              </w:rPr>
              <w:t>March</w:t>
            </w:r>
            <w:r w:rsidRPr="04C90D5F" w:rsidR="55CDF871">
              <w:rPr>
                <w:rFonts w:ascii="Times New Roman" w:hAnsi="Times New Roman" w:eastAsia="Times New Roman" w:cs="Times New Roman"/>
                <w:lang w:val="en"/>
              </w:rPr>
              <w:t xml:space="preserve"> 1</w:t>
            </w:r>
            <w:r w:rsidRPr="04C90D5F" w:rsidR="0818F993">
              <w:rPr>
                <w:rFonts w:ascii="Times New Roman" w:hAnsi="Times New Roman" w:eastAsia="Times New Roman" w:cs="Times New Roman"/>
                <w:lang w:val="en"/>
              </w:rPr>
              <w:t>4</w:t>
            </w:r>
            <w:r w:rsidRPr="04C90D5F" w:rsidR="55CDF871">
              <w:rPr>
                <w:rFonts w:ascii="Times New Roman" w:hAnsi="Times New Roman" w:eastAsia="Times New Roman" w:cs="Times New Roman"/>
                <w:vertAlign w:val="superscript"/>
                <w:lang w:val="en"/>
              </w:rPr>
              <w:t>th</w:t>
            </w:r>
            <w:r w:rsidRPr="04C90D5F">
              <w:rPr>
                <w:rFonts w:ascii="Times New Roman" w:hAnsi="Times New Roman" w:eastAsia="Times New Roman" w:cs="Times New Roman"/>
                <w:lang w:val="en"/>
              </w:rPr>
              <w:t>, 202</w:t>
            </w:r>
            <w:r w:rsidRPr="04C90D5F" w:rsidR="7BFC4C4A">
              <w:rPr>
                <w:rFonts w:ascii="Times New Roman" w:hAnsi="Times New Roman" w:eastAsia="Times New Roman" w:cs="Times New Roman"/>
                <w:lang w:val="en"/>
              </w:rPr>
              <w:t>5</w:t>
            </w:r>
            <w:r w:rsidRPr="04C90D5F">
              <w:rPr>
                <w:rFonts w:ascii="Times New Roman" w:hAnsi="Times New Roman" w:eastAsia="Times New Roman" w:cs="Times New Roman"/>
                <w:lang w:val="en-US"/>
              </w:rPr>
              <w:t> </w:t>
            </w:r>
          </w:p>
          <w:p w:rsidR="47891D1A" w:rsidP="47891D1A" w:rsidRDefault="47891D1A" w14:paraId="5B2D6905" w14:textId="6E15503B">
            <w:pPr>
              <w:rPr>
                <w:rFonts w:ascii="Times New Roman" w:hAnsi="Times New Roman" w:eastAsia="Times New Roman" w:cs="Times New Roman"/>
              </w:rPr>
            </w:pPr>
            <w:r w:rsidRPr="47891D1A">
              <w:rPr>
                <w:rFonts w:ascii="Times New Roman" w:hAnsi="Times New Roman" w:eastAsia="Times New Roman" w:cs="Times New Roman"/>
                <w:lang w:val="en-US"/>
              </w:rPr>
              <w:t> </w:t>
            </w:r>
          </w:p>
        </w:tc>
        <w:tc>
          <w:tcPr>
            <w:tcW w:w="4508" w:type="dxa"/>
            <w:tcBorders>
              <w:top w:val="nil"/>
              <w:left w:val="nil"/>
              <w:bottom w:val="nil"/>
              <w:right w:val="nil"/>
            </w:tcBorders>
            <w:tcMar/>
          </w:tcPr>
          <w:p w:rsidR="47891D1A" w:rsidP="04C90D5F" w:rsidRDefault="47891D1A" w14:paraId="11B26DBC" w14:textId="5E4A4BF0">
            <w:pPr>
              <w:rPr>
                <w:rFonts w:ascii="Times New Roman" w:hAnsi="Times New Roman" w:eastAsia="Times New Roman" w:cs="Times New Roman"/>
              </w:rPr>
            </w:pPr>
            <w:r w:rsidRPr="04C90D5F">
              <w:rPr>
                <w:rFonts w:ascii="Times New Roman" w:hAnsi="Times New Roman" w:eastAsia="Times New Roman" w:cs="Times New Roman"/>
                <w:b/>
                <w:bCs/>
                <w:lang w:val="en"/>
              </w:rPr>
              <w:t xml:space="preserve">Recommendation to the Finance and Funding Committee on the </w:t>
            </w:r>
            <w:r w:rsidRPr="04C90D5F" w:rsidR="4A30A2FC">
              <w:rPr>
                <w:rFonts w:ascii="Times New Roman" w:hAnsi="Times New Roman" w:eastAsia="Times New Roman" w:cs="Times New Roman"/>
                <w:b/>
                <w:bCs/>
                <w:lang w:val="en"/>
              </w:rPr>
              <w:t>Vietnamese Student Association</w:t>
            </w:r>
            <w:r w:rsidRPr="04C90D5F">
              <w:rPr>
                <w:rFonts w:ascii="Times New Roman" w:hAnsi="Times New Roman" w:eastAsia="Times New Roman" w:cs="Times New Roman"/>
                <w:b/>
                <w:bCs/>
                <w:lang w:val="en"/>
              </w:rPr>
              <w:t>’s Allocation Request </w:t>
            </w:r>
            <w:r w:rsidRPr="04C90D5F">
              <w:rPr>
                <w:rFonts w:ascii="Times New Roman" w:hAnsi="Times New Roman" w:eastAsia="Times New Roman" w:cs="Times New Roman"/>
                <w:lang w:val="en-US"/>
              </w:rPr>
              <w:t> </w:t>
            </w:r>
          </w:p>
        </w:tc>
      </w:tr>
      <w:tr w:rsidR="47891D1A" w:rsidTr="0601D4CB" w14:paraId="785E506C" w14:textId="77777777">
        <w:trPr>
          <w:trHeight w:val="300"/>
        </w:trPr>
        <w:tc>
          <w:tcPr>
            <w:tcW w:w="4508" w:type="dxa"/>
            <w:tcBorders>
              <w:top w:val="nil"/>
              <w:left w:val="nil"/>
              <w:bottom w:val="nil"/>
              <w:right w:val="nil"/>
            </w:tcBorders>
            <w:tcMar/>
          </w:tcPr>
          <w:p w:rsidR="47891D1A" w:rsidP="0601D4CB" w:rsidRDefault="47891D1A" w14:paraId="2742BAF0" w14:textId="07EB01AC">
            <w:pPr>
              <w:rPr>
                <w:rFonts w:ascii="Times New Roman" w:hAnsi="Times New Roman" w:eastAsia="Times New Roman" w:cs="Times New Roman"/>
                <w:lang w:val="en-US"/>
              </w:rPr>
            </w:pPr>
          </w:p>
        </w:tc>
        <w:tc>
          <w:tcPr>
            <w:tcW w:w="4508" w:type="dxa"/>
            <w:tcBorders>
              <w:top w:val="nil"/>
              <w:left w:val="nil"/>
              <w:bottom w:val="nil"/>
              <w:right w:val="nil"/>
            </w:tcBorders>
            <w:tcMar/>
          </w:tcPr>
          <w:p w:rsidR="47891D1A" w:rsidP="47891D1A" w:rsidRDefault="47891D1A" w14:paraId="0548DD35" w14:textId="7DFEFE2C">
            <w:pPr>
              <w:rPr>
                <w:rFonts w:ascii="Times New Roman" w:hAnsi="Times New Roman" w:eastAsia="Times New Roman" w:cs="Times New Roman"/>
              </w:rPr>
            </w:pPr>
            <w:r w:rsidRPr="47891D1A">
              <w:rPr>
                <w:rFonts w:ascii="Times New Roman" w:hAnsi="Times New Roman" w:eastAsia="Times New Roman" w:cs="Times New Roman"/>
                <w:lang w:val="en-US"/>
              </w:rPr>
              <w:t> </w:t>
            </w:r>
          </w:p>
        </w:tc>
      </w:tr>
      <w:tr w:rsidR="47891D1A" w:rsidTr="0601D4CB" w14:paraId="5B42E050" w14:textId="77777777">
        <w:trPr>
          <w:trHeight w:val="300"/>
        </w:trPr>
        <w:tc>
          <w:tcPr>
            <w:tcW w:w="4508" w:type="dxa"/>
            <w:tcBorders>
              <w:top w:val="nil"/>
              <w:left w:val="nil"/>
              <w:bottom w:val="nil"/>
              <w:right w:val="nil"/>
            </w:tcBorders>
            <w:tcMar/>
            <w:vAlign w:val="center"/>
          </w:tcPr>
          <w:p w:rsidR="47891D1A" w:rsidP="47891D1A" w:rsidRDefault="47891D1A" w14:paraId="5B3DD5C0" w14:textId="24E92591">
            <w:pPr>
              <w:jc w:val="right"/>
              <w:rPr>
                <w:rFonts w:ascii="Times New Roman" w:hAnsi="Times New Roman" w:eastAsia="Times New Roman" w:cs="Times New Roman"/>
              </w:rPr>
            </w:pPr>
            <w:r w:rsidRPr="47891D1A">
              <w:rPr>
                <w:rFonts w:ascii="Times New Roman" w:hAnsi="Times New Roman" w:eastAsia="Times New Roman" w:cs="Times New Roman"/>
                <w:lang w:val="en"/>
              </w:rPr>
              <w:t>Authorship:</w:t>
            </w:r>
            <w:r w:rsidRPr="47891D1A">
              <w:rPr>
                <w:rFonts w:ascii="Times New Roman" w:hAnsi="Times New Roman" w:eastAsia="Times New Roman" w:cs="Times New Roman"/>
                <w:lang w:val="en-US"/>
              </w:rPr>
              <w:t> </w:t>
            </w:r>
          </w:p>
        </w:tc>
        <w:tc>
          <w:tcPr>
            <w:tcW w:w="4508" w:type="dxa"/>
            <w:tcBorders>
              <w:top w:val="nil"/>
              <w:left w:val="nil"/>
              <w:bottom w:val="nil"/>
              <w:right w:val="nil"/>
            </w:tcBorders>
            <w:tcMar/>
            <w:vAlign w:val="center"/>
          </w:tcPr>
          <w:p w:rsidR="47891D1A" w:rsidP="52EEF183" w:rsidRDefault="36EA3477" w14:paraId="09EF6FC8" w14:textId="254CA7A0">
            <w:pPr>
              <w:rPr>
                <w:rFonts w:ascii="Times New Roman" w:hAnsi="Times New Roman" w:eastAsia="Times New Roman" w:cs="Times New Roman"/>
              </w:rPr>
            </w:pPr>
            <w:r w:rsidRPr="52EEF183">
              <w:rPr>
                <w:rFonts w:ascii="Times New Roman" w:hAnsi="Times New Roman" w:eastAsia="Times New Roman" w:cs="Times New Roman"/>
                <w:lang w:val="en-US"/>
              </w:rPr>
              <w:t>Mounika Halember</w:t>
            </w:r>
            <w:r w:rsidRPr="52EEF183" w:rsidR="47891D1A">
              <w:rPr>
                <w:rFonts w:ascii="Times New Roman" w:hAnsi="Times New Roman" w:eastAsia="Times New Roman" w:cs="Times New Roman"/>
                <w:lang w:val="en-US"/>
              </w:rPr>
              <w:t>, Finance and Funding</w:t>
            </w:r>
            <w:r w:rsidRPr="52EEF183" w:rsidR="45365146">
              <w:rPr>
                <w:rFonts w:ascii="Times New Roman" w:hAnsi="Times New Roman" w:eastAsia="Times New Roman" w:cs="Times New Roman"/>
                <w:lang w:val="en-US"/>
              </w:rPr>
              <w:t xml:space="preserve"> </w:t>
            </w:r>
            <w:r w:rsidRPr="52EEF183" w:rsidR="47891D1A">
              <w:rPr>
                <w:rFonts w:ascii="Times New Roman" w:hAnsi="Times New Roman" w:eastAsia="Times New Roman" w:cs="Times New Roman"/>
                <w:lang w:val="en-US"/>
              </w:rPr>
              <w:t>Committee, Chair </w:t>
            </w:r>
          </w:p>
          <w:p w:rsidR="47891D1A" w:rsidP="52EEF183" w:rsidRDefault="47891D1A" w14:paraId="64271D73" w14:textId="7462C8D6">
            <w:pPr>
              <w:rPr>
                <w:rFonts w:ascii="Times New Roman" w:hAnsi="Times New Roman" w:eastAsia="Times New Roman" w:cs="Times New Roman"/>
                <w:lang w:val="en-US"/>
              </w:rPr>
            </w:pPr>
          </w:p>
        </w:tc>
      </w:tr>
      <w:tr w:rsidR="3C8C8D9A" w:rsidTr="0601D4CB" w14:paraId="37BB87D3" w14:textId="77777777">
        <w:trPr>
          <w:trHeight w:val="300"/>
        </w:trPr>
        <w:tc>
          <w:tcPr>
            <w:tcW w:w="4508" w:type="dxa"/>
            <w:tcBorders>
              <w:top w:val="nil"/>
              <w:left w:val="nil"/>
              <w:bottom w:val="nil"/>
              <w:right w:val="nil"/>
            </w:tcBorders>
            <w:tcMar/>
            <w:vAlign w:val="center"/>
          </w:tcPr>
          <w:p w:rsidR="7AC9CD05" w:rsidP="3C8C8D9A" w:rsidRDefault="7AC9CD05" w14:paraId="53FFB0EF" w14:textId="4E3944D1">
            <w:pPr>
              <w:jc w:val="right"/>
              <w:rPr>
                <w:rFonts w:ascii="Times New Roman" w:hAnsi="Times New Roman" w:eastAsia="Times New Roman" w:cs="Times New Roman"/>
                <w:lang w:val="en"/>
              </w:rPr>
            </w:pPr>
            <w:r w:rsidRPr="3C8C8D9A">
              <w:rPr>
                <w:rFonts w:ascii="Times New Roman" w:hAnsi="Times New Roman" w:eastAsia="Times New Roman" w:cs="Times New Roman"/>
                <w:lang w:val="en"/>
              </w:rPr>
              <w:t>Sponsorship</w:t>
            </w:r>
          </w:p>
        </w:tc>
        <w:tc>
          <w:tcPr>
            <w:tcW w:w="4508" w:type="dxa"/>
            <w:tcBorders>
              <w:top w:val="nil"/>
              <w:left w:val="nil"/>
              <w:bottom w:val="nil"/>
              <w:right w:val="nil"/>
            </w:tcBorders>
            <w:tcMar/>
            <w:vAlign w:val="center"/>
          </w:tcPr>
          <w:p w:rsidR="7AC9CD05" w:rsidP="04C90D5F" w:rsidRDefault="66CC2653" w14:paraId="0CDD8A58" w14:textId="679EE0D3">
            <w:pPr>
              <w:rPr>
                <w:rFonts w:ascii="Times New Roman" w:hAnsi="Times New Roman" w:eastAsia="Times New Roman" w:cs="Times New Roman"/>
                <w:lang w:val="en-US"/>
              </w:rPr>
            </w:pPr>
            <w:r w:rsidRPr="04C90D5F">
              <w:rPr>
                <w:rFonts w:ascii="Times New Roman" w:hAnsi="Times New Roman" w:eastAsia="Times New Roman" w:cs="Times New Roman"/>
                <w:lang w:val="en-US"/>
              </w:rPr>
              <w:t>Prateek Gothwal</w:t>
            </w:r>
            <w:r w:rsidRPr="04C90D5F" w:rsidR="7AC9CD05">
              <w:rPr>
                <w:rFonts w:ascii="Times New Roman" w:hAnsi="Times New Roman" w:eastAsia="Times New Roman" w:cs="Times New Roman"/>
                <w:lang w:val="en-US"/>
              </w:rPr>
              <w:t>, Finance and Funding Committee</w:t>
            </w:r>
          </w:p>
        </w:tc>
      </w:tr>
    </w:tbl>
    <w:p w:rsidR="3C8C8D9A" w:rsidP="3C8C8D9A" w:rsidRDefault="3C8C8D9A" w14:paraId="144037FF" w14:textId="62ED6CC2">
      <w:pPr>
        <w:rPr>
          <w:rFonts w:ascii="Times New Roman" w:hAnsi="Times New Roman" w:eastAsia="Times New Roman" w:cs="Times New Roman"/>
          <w:color w:val="000000" w:themeColor="text1"/>
          <w:lang w:val="en-US"/>
        </w:rPr>
      </w:pPr>
    </w:p>
    <w:p w:rsidR="00D36047" w:rsidP="04C90D5F" w:rsidRDefault="399D0E8C" w14:paraId="7B0CD1B2" w14:textId="25D61E0A">
      <w:pPr>
        <w:rPr>
          <w:rFonts w:ascii="Times New Roman" w:hAnsi="Times New Roman" w:eastAsia="Times New Roman" w:cs="Times New Roman"/>
          <w:color w:val="000000" w:themeColor="text1"/>
        </w:rPr>
      </w:pPr>
      <w:r w:rsidRPr="04C90D5F">
        <w:rPr>
          <w:rFonts w:ascii="Times New Roman" w:hAnsi="Times New Roman" w:eastAsia="Times New Roman" w:cs="Times New Roman"/>
          <w:b/>
          <w:bCs/>
          <w:color w:val="000000" w:themeColor="text1"/>
          <w:lang w:val="en-US"/>
        </w:rPr>
        <w:t>WHEREAS</w:t>
      </w:r>
      <w:r w:rsidRPr="04C90D5F">
        <w:rPr>
          <w:rFonts w:ascii="Times New Roman" w:hAnsi="Times New Roman" w:eastAsia="Times New Roman" w:cs="Times New Roman"/>
          <w:color w:val="000000" w:themeColor="text1"/>
          <w:lang w:val="en-US"/>
        </w:rPr>
        <w:t>, the University of Colorado Denver Student Government Association (SGA) is committed to assisting student-led organizations with their needs, and; </w:t>
      </w:r>
    </w:p>
    <w:p w:rsidR="657B043B" w:rsidRDefault="657B043B" w14:paraId="54993C4D" w14:textId="40379547">
      <w:r w:rsidRPr="04C90D5F">
        <w:rPr>
          <w:rFonts w:ascii="Times New Roman" w:hAnsi="Times New Roman" w:eastAsia="Times New Roman" w:cs="Times New Roman"/>
          <w:b/>
          <w:bCs/>
          <w:lang w:val="en-US"/>
        </w:rPr>
        <w:t>WHEREAS</w:t>
      </w:r>
      <w:r w:rsidRPr="04C90D5F">
        <w:rPr>
          <w:rFonts w:ascii="Times New Roman" w:hAnsi="Times New Roman" w:eastAsia="Times New Roman" w:cs="Times New Roman"/>
          <w:lang w:val="en-US"/>
        </w:rPr>
        <w:t>, cultural organizations play a vital role in fostering diversity, inclusivity, and cross-cultural exchange on campus, and;</w:t>
      </w:r>
    </w:p>
    <w:p w:rsidR="083EA483" w:rsidRDefault="083EA483" w14:paraId="10CE2549" w14:textId="5DF96D85">
      <w:r w:rsidRPr="04C90D5F">
        <w:rPr>
          <w:rFonts w:ascii="Times New Roman" w:hAnsi="Times New Roman" w:eastAsia="Times New Roman" w:cs="Times New Roman"/>
          <w:b/>
          <w:bCs/>
          <w:lang w:val="en-US"/>
        </w:rPr>
        <w:t>WHEREAS</w:t>
      </w:r>
      <w:r w:rsidRPr="04C90D5F">
        <w:rPr>
          <w:rFonts w:ascii="Times New Roman" w:hAnsi="Times New Roman" w:eastAsia="Times New Roman" w:cs="Times New Roman"/>
          <w:lang w:val="en-US"/>
        </w:rPr>
        <w:t>, access to adequate funding allows student organizations to host high-quality events that align with SGA’s mission of promoting student engagement and community building, and;</w:t>
      </w:r>
    </w:p>
    <w:p w:rsidR="399D0E8C" w:rsidP="04C90D5F" w:rsidRDefault="399D0E8C" w14:paraId="4BA5B2EC" w14:textId="72046321">
      <w:pPr>
        <w:rPr>
          <w:rFonts w:ascii="Times New Roman" w:hAnsi="Times New Roman" w:eastAsia="Times New Roman" w:cs="Times New Roman"/>
          <w:color w:val="000000" w:themeColor="text1"/>
        </w:rPr>
      </w:pPr>
      <w:r w:rsidRPr="700DA687">
        <w:rPr>
          <w:rFonts w:ascii="Times New Roman" w:hAnsi="Times New Roman" w:eastAsia="Times New Roman" w:cs="Times New Roman"/>
          <w:b/>
          <w:bCs/>
          <w:color w:val="000000" w:themeColor="text1"/>
          <w:lang w:val="en-US"/>
        </w:rPr>
        <w:t>WHEREAS</w:t>
      </w:r>
      <w:r w:rsidRPr="700DA687">
        <w:rPr>
          <w:rFonts w:ascii="Times New Roman" w:hAnsi="Times New Roman" w:eastAsia="Times New Roman" w:cs="Times New Roman"/>
          <w:color w:val="000000" w:themeColor="text1"/>
          <w:lang w:val="en-US"/>
        </w:rPr>
        <w:t xml:space="preserve">, the student organization, </w:t>
      </w:r>
      <w:r w:rsidRPr="700DA687" w:rsidR="0DFA0D30">
        <w:rPr>
          <w:rFonts w:ascii="Times New Roman" w:hAnsi="Times New Roman" w:eastAsia="Times New Roman" w:cs="Times New Roman"/>
          <w:b/>
          <w:bCs/>
          <w:lang w:val="en"/>
        </w:rPr>
        <w:t>Vietnamese Student Association</w:t>
      </w:r>
      <w:r w:rsidRPr="700DA687">
        <w:rPr>
          <w:rFonts w:ascii="Times New Roman" w:hAnsi="Times New Roman" w:eastAsia="Times New Roman" w:cs="Times New Roman"/>
          <w:color w:val="000000" w:themeColor="text1"/>
          <w:lang w:val="en-US"/>
        </w:rPr>
        <w:t xml:space="preserve">, is petitioning the SGA’s Finance and Funding Committee with a request of </w:t>
      </w:r>
      <w:r w:rsidRPr="700DA687" w:rsidR="43787282">
        <w:rPr>
          <w:rFonts w:ascii="Times New Roman" w:hAnsi="Times New Roman" w:eastAsia="Times New Roman" w:cs="Times New Roman"/>
          <w:color w:val="000000" w:themeColor="text1"/>
          <w:lang w:val="en-US"/>
        </w:rPr>
        <w:t>$3,260.24</w:t>
      </w:r>
      <w:r w:rsidRPr="700DA687">
        <w:rPr>
          <w:rFonts w:ascii="Times New Roman" w:hAnsi="Times New Roman" w:eastAsia="Times New Roman" w:cs="Times New Roman"/>
          <w:color w:val="000000" w:themeColor="text1"/>
          <w:lang w:val="en-US"/>
        </w:rPr>
        <w:t xml:space="preserve"> to fund the procurement of film equipment, and; </w:t>
      </w:r>
    </w:p>
    <w:p w:rsidR="67A111E7" w:rsidP="04C90D5F" w:rsidRDefault="399D0E8C" w14:paraId="75A490D5" w14:textId="4F3E8534">
      <w:pPr>
        <w:rPr>
          <w:rFonts w:ascii="Times New Roman" w:hAnsi="Times New Roman" w:eastAsia="Times New Roman" w:cs="Times New Roman"/>
          <w:color w:val="000000" w:themeColor="text1"/>
        </w:rPr>
      </w:pPr>
      <w:r w:rsidRPr="04C90D5F">
        <w:rPr>
          <w:rFonts w:ascii="Times New Roman" w:hAnsi="Times New Roman" w:eastAsia="Times New Roman" w:cs="Times New Roman"/>
          <w:b/>
          <w:bCs/>
          <w:color w:val="000000" w:themeColor="text1"/>
          <w:lang w:val="en-US"/>
        </w:rPr>
        <w:t>WHEREAS</w:t>
      </w:r>
      <w:r w:rsidRPr="04C90D5F">
        <w:rPr>
          <w:rFonts w:ascii="Times New Roman" w:hAnsi="Times New Roman" w:eastAsia="Times New Roman" w:cs="Times New Roman"/>
          <w:color w:val="000000" w:themeColor="text1"/>
          <w:lang w:val="en-US"/>
        </w:rPr>
        <w:t>, given the dollar amount of this allocation request, the Finance and Funding Committee would like to consult the Senate on how it should proceed with the adjudication of this request, and; </w:t>
      </w:r>
    </w:p>
    <w:p w:rsidR="00D36047" w:rsidP="700DA687" w:rsidRDefault="399D0E8C" w14:paraId="4F71E818" w14:textId="505069D2">
      <w:pPr>
        <w:rPr>
          <w:rFonts w:ascii="Times New Roman" w:hAnsi="Times New Roman" w:eastAsia="Times New Roman" w:cs="Times New Roman"/>
          <w:i/>
          <w:iCs/>
          <w:color w:val="000000" w:themeColor="text1"/>
        </w:rPr>
      </w:pPr>
      <w:r w:rsidRPr="700DA687">
        <w:rPr>
          <w:rFonts w:ascii="Times New Roman" w:hAnsi="Times New Roman" w:eastAsia="Times New Roman" w:cs="Times New Roman"/>
          <w:b/>
          <w:bCs/>
          <w:color w:val="000000" w:themeColor="text1"/>
          <w:lang w:val="en-US"/>
        </w:rPr>
        <w:t>NOW THEREFORE BE IT RESOLVED</w:t>
      </w:r>
      <w:r w:rsidRPr="700DA687">
        <w:rPr>
          <w:rFonts w:ascii="Times New Roman" w:hAnsi="Times New Roman" w:eastAsia="Times New Roman" w:cs="Times New Roman"/>
          <w:color w:val="000000" w:themeColor="text1"/>
          <w:lang w:val="en-US"/>
        </w:rPr>
        <w:t xml:space="preserve">, that the SGA Senate recommends to the Finance and Funding Committee to approve the full allocation total of </w:t>
      </w:r>
      <w:r w:rsidRPr="700DA687" w:rsidR="0022F7A1">
        <w:rPr>
          <w:rFonts w:ascii="Times New Roman" w:hAnsi="Times New Roman" w:eastAsia="Times New Roman" w:cs="Times New Roman"/>
          <w:color w:val="000000" w:themeColor="text1"/>
          <w:lang w:val="en-US"/>
        </w:rPr>
        <w:t>$3,260.24</w:t>
      </w:r>
      <w:r w:rsidRPr="700DA687">
        <w:rPr>
          <w:rFonts w:ascii="Times New Roman" w:hAnsi="Times New Roman" w:eastAsia="Times New Roman" w:cs="Times New Roman"/>
          <w:color w:val="000000" w:themeColor="text1"/>
          <w:lang w:val="en-US"/>
        </w:rPr>
        <w:t xml:space="preserve"> for items stipulated in the request submitted by the </w:t>
      </w:r>
      <w:r w:rsidRPr="700DA687" w:rsidR="503D5901">
        <w:rPr>
          <w:rFonts w:ascii="Times New Roman" w:hAnsi="Times New Roman" w:eastAsia="Times New Roman" w:cs="Times New Roman"/>
          <w:b/>
          <w:bCs/>
          <w:lang w:val="en"/>
        </w:rPr>
        <w:t>Vietnamese Student Association</w:t>
      </w:r>
      <w:r w:rsidRPr="700DA687">
        <w:rPr>
          <w:rFonts w:ascii="Times New Roman" w:hAnsi="Times New Roman" w:eastAsia="Times New Roman" w:cs="Times New Roman"/>
          <w:color w:val="000000" w:themeColor="text1"/>
          <w:lang w:val="en-US"/>
        </w:rPr>
        <w:t xml:space="preserve"> for </w:t>
      </w:r>
      <w:r w:rsidRPr="700DA687" w:rsidR="2E494B4C">
        <w:rPr>
          <w:rFonts w:ascii="Times New Roman" w:hAnsi="Times New Roman" w:eastAsia="Times New Roman" w:cs="Times New Roman"/>
          <w:color w:val="000000" w:themeColor="text1"/>
          <w:lang w:val="en-US"/>
        </w:rPr>
        <w:t xml:space="preserve">the event </w:t>
      </w:r>
      <w:r w:rsidRPr="700DA687" w:rsidR="2E494B4C">
        <w:rPr>
          <w:rFonts w:ascii="Times New Roman" w:hAnsi="Times New Roman" w:eastAsia="Times New Roman" w:cs="Times New Roman"/>
          <w:i/>
          <w:iCs/>
          <w:lang w:val="en-US"/>
        </w:rPr>
        <w:t>A Night in Saigon</w:t>
      </w:r>
      <w:r w:rsidRPr="700DA687">
        <w:rPr>
          <w:rFonts w:ascii="Times New Roman" w:hAnsi="Times New Roman" w:eastAsia="Times New Roman" w:cs="Times New Roman"/>
          <w:i/>
          <w:iCs/>
          <w:color w:val="000000" w:themeColor="text1"/>
          <w:lang w:val="en-US"/>
        </w:rPr>
        <w:t>.</w:t>
      </w:r>
    </w:p>
    <w:p w:rsidR="00D36047" w:rsidP="47891D1A" w:rsidRDefault="399D0E8C" w14:paraId="539893D1" w14:textId="0747831E">
      <w:pPr>
        <w:rPr>
          <w:rFonts w:ascii="Times New Roman" w:hAnsi="Times New Roman" w:eastAsia="Times New Roman" w:cs="Times New Roman"/>
          <w:color w:val="000000" w:themeColor="text1"/>
        </w:rPr>
      </w:pPr>
      <w:r w:rsidRPr="47891D1A">
        <w:rPr>
          <w:rFonts w:ascii="Times New Roman" w:hAnsi="Times New Roman" w:eastAsia="Times New Roman" w:cs="Times New Roman"/>
          <w:color w:val="000000" w:themeColor="text1"/>
          <w:lang w:val="en-US"/>
        </w:rPr>
        <w:t>  </w:t>
      </w:r>
    </w:p>
    <w:p w:rsidR="00D36047" w:rsidP="7C64ED5B" w:rsidRDefault="399D0E8C" w14:paraId="7BCC9D48" w14:textId="1FDA28AE">
      <w:pPr>
        <w:rPr>
          <w:rFonts w:ascii="Times New Roman" w:hAnsi="Times New Roman" w:eastAsia="Times New Roman" w:cs="Times New Roman"/>
          <w:color w:val="000000" w:themeColor="text1"/>
          <w:lang w:val="en"/>
        </w:rPr>
      </w:pPr>
      <w:r w:rsidRPr="7C64ED5B">
        <w:rPr>
          <w:rFonts w:ascii="Times New Roman" w:hAnsi="Times New Roman" w:eastAsia="Times New Roman" w:cs="Times New Roman"/>
          <w:color w:val="000000" w:themeColor="text1"/>
          <w:lang w:val="en"/>
        </w:rPr>
        <w:t>Ratified by the Senate:</w:t>
      </w:r>
    </w:p>
    <w:p w:rsidR="00D36047" w:rsidP="47891D1A" w:rsidRDefault="399D0E8C" w14:paraId="4F296670" w14:textId="1852AB39">
      <w:pPr>
        <w:rPr>
          <w:rFonts w:ascii="Times New Roman" w:hAnsi="Times New Roman" w:eastAsia="Times New Roman" w:cs="Times New Roman"/>
          <w:color w:val="000000" w:themeColor="text1"/>
        </w:rPr>
      </w:pPr>
      <w:r w:rsidRPr="47891D1A">
        <w:rPr>
          <w:rFonts w:ascii="Times New Roman" w:hAnsi="Times New Roman" w:eastAsia="Times New Roman" w:cs="Times New Roman"/>
          <w:color w:val="000000" w:themeColor="text1"/>
          <w:lang w:val="en-US"/>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8"/>
        <w:gridCol w:w="4508"/>
      </w:tblGrid>
      <w:tr w:rsidR="47891D1A" w:rsidTr="47891D1A" w14:paraId="661FE8DC" w14:textId="77777777">
        <w:trPr>
          <w:trHeight w:val="300"/>
        </w:trPr>
        <w:tc>
          <w:tcPr>
            <w:tcW w:w="4508" w:type="dxa"/>
            <w:tcBorders>
              <w:top w:val="nil"/>
              <w:left w:val="nil"/>
              <w:bottom w:val="nil"/>
              <w:right w:val="nil"/>
            </w:tcBorders>
          </w:tcPr>
          <w:p w:rsidR="47891D1A" w:rsidP="47891D1A" w:rsidRDefault="47891D1A" w14:paraId="0ECCCD15" w14:textId="1B503971">
            <w:pPr>
              <w:jc w:val="center"/>
              <w:rPr>
                <w:rFonts w:ascii="Times New Roman" w:hAnsi="Times New Roman" w:eastAsia="Times New Roman" w:cs="Times New Roman"/>
              </w:rPr>
            </w:pPr>
            <w:r w:rsidRPr="47891D1A">
              <w:rPr>
                <w:rFonts w:ascii="Times New Roman" w:hAnsi="Times New Roman" w:eastAsia="Times New Roman" w:cs="Times New Roman"/>
                <w:lang w:val="en"/>
              </w:rPr>
              <w:t>______________________________</w:t>
            </w:r>
            <w:r w:rsidRPr="47891D1A">
              <w:rPr>
                <w:rFonts w:ascii="Times New Roman" w:hAnsi="Times New Roman" w:eastAsia="Times New Roman" w:cs="Times New Roman"/>
                <w:lang w:val="en-US"/>
              </w:rPr>
              <w:t> </w:t>
            </w:r>
          </w:p>
        </w:tc>
        <w:tc>
          <w:tcPr>
            <w:tcW w:w="4508" w:type="dxa"/>
            <w:tcBorders>
              <w:top w:val="nil"/>
              <w:left w:val="nil"/>
              <w:bottom w:val="nil"/>
              <w:right w:val="nil"/>
            </w:tcBorders>
          </w:tcPr>
          <w:p w:rsidR="47891D1A" w:rsidP="47891D1A" w:rsidRDefault="47891D1A" w14:paraId="17822D58" w14:textId="72C0A6D0">
            <w:pPr>
              <w:jc w:val="center"/>
              <w:rPr>
                <w:rFonts w:ascii="Times New Roman" w:hAnsi="Times New Roman" w:eastAsia="Times New Roman" w:cs="Times New Roman"/>
              </w:rPr>
            </w:pPr>
            <w:r w:rsidRPr="47891D1A">
              <w:rPr>
                <w:rFonts w:ascii="Times New Roman" w:hAnsi="Times New Roman" w:eastAsia="Times New Roman" w:cs="Times New Roman"/>
                <w:lang w:val="en"/>
              </w:rPr>
              <w:t>______________________________</w:t>
            </w:r>
            <w:r w:rsidRPr="47891D1A">
              <w:rPr>
                <w:rFonts w:ascii="Times New Roman" w:hAnsi="Times New Roman" w:eastAsia="Times New Roman" w:cs="Times New Roman"/>
                <w:lang w:val="en-US"/>
              </w:rPr>
              <w:t> </w:t>
            </w:r>
          </w:p>
        </w:tc>
      </w:tr>
      <w:tr w:rsidR="47891D1A" w:rsidTr="47891D1A" w14:paraId="122CE614" w14:textId="77777777">
        <w:trPr>
          <w:trHeight w:val="300"/>
        </w:trPr>
        <w:tc>
          <w:tcPr>
            <w:tcW w:w="4508" w:type="dxa"/>
            <w:tcBorders>
              <w:top w:val="nil"/>
              <w:left w:val="nil"/>
              <w:bottom w:val="nil"/>
              <w:right w:val="nil"/>
            </w:tcBorders>
          </w:tcPr>
          <w:p w:rsidR="61B04B8F" w:rsidP="47891D1A" w:rsidRDefault="61B04B8F" w14:paraId="149BEA92" w14:textId="42BFBD78">
            <w:pPr>
              <w:jc w:val="center"/>
              <w:rPr>
                <w:rFonts w:ascii="Times New Roman" w:hAnsi="Times New Roman" w:eastAsia="Times New Roman" w:cs="Times New Roman"/>
              </w:rPr>
            </w:pPr>
            <w:r w:rsidRPr="47891D1A">
              <w:rPr>
                <w:rFonts w:ascii="Times New Roman" w:hAnsi="Times New Roman" w:eastAsia="Times New Roman" w:cs="Times New Roman"/>
                <w:lang w:val="en"/>
              </w:rPr>
              <w:t>Savannah Brooks</w:t>
            </w:r>
            <w:r w:rsidRPr="47891D1A" w:rsidR="47891D1A">
              <w:rPr>
                <w:rFonts w:ascii="Times New Roman" w:hAnsi="Times New Roman" w:eastAsia="Times New Roman" w:cs="Times New Roman"/>
                <w:lang w:val="en"/>
              </w:rPr>
              <w:t xml:space="preserve">, </w:t>
            </w:r>
            <w:r w:rsidRPr="47891D1A" w:rsidR="47891D1A">
              <w:rPr>
                <w:rFonts w:ascii="Times New Roman" w:hAnsi="Times New Roman" w:eastAsia="Times New Roman" w:cs="Times New Roman"/>
                <w:i/>
                <w:iCs/>
                <w:lang w:val="en"/>
              </w:rPr>
              <w:t>President</w:t>
            </w:r>
            <w:r w:rsidRPr="47891D1A" w:rsidR="47891D1A">
              <w:rPr>
                <w:rFonts w:ascii="Times New Roman" w:hAnsi="Times New Roman" w:eastAsia="Times New Roman" w:cs="Times New Roman"/>
                <w:lang w:val="en-US"/>
              </w:rPr>
              <w:t> </w:t>
            </w:r>
          </w:p>
        </w:tc>
        <w:tc>
          <w:tcPr>
            <w:tcW w:w="4508" w:type="dxa"/>
            <w:tcBorders>
              <w:top w:val="nil"/>
              <w:left w:val="nil"/>
              <w:bottom w:val="nil"/>
              <w:right w:val="nil"/>
            </w:tcBorders>
          </w:tcPr>
          <w:p w:rsidR="555897F7" w:rsidP="47891D1A" w:rsidRDefault="555897F7" w14:paraId="777D5AC3" w14:textId="4EEDD708">
            <w:pPr>
              <w:jc w:val="center"/>
              <w:rPr>
                <w:rFonts w:ascii="Times New Roman" w:hAnsi="Times New Roman" w:eastAsia="Times New Roman" w:cs="Times New Roman"/>
              </w:rPr>
            </w:pPr>
            <w:r w:rsidRPr="47891D1A">
              <w:rPr>
                <w:rFonts w:ascii="Times New Roman" w:hAnsi="Times New Roman" w:eastAsia="Times New Roman" w:cs="Times New Roman"/>
                <w:lang w:val="en"/>
              </w:rPr>
              <w:t>Mitchell Mauro</w:t>
            </w:r>
            <w:r w:rsidRPr="47891D1A" w:rsidR="47891D1A">
              <w:rPr>
                <w:rFonts w:ascii="Times New Roman" w:hAnsi="Times New Roman" w:eastAsia="Times New Roman" w:cs="Times New Roman"/>
                <w:lang w:val="en"/>
              </w:rPr>
              <w:t xml:space="preserve">, </w:t>
            </w:r>
            <w:r w:rsidRPr="47891D1A" w:rsidR="47891D1A">
              <w:rPr>
                <w:rFonts w:ascii="Times New Roman" w:hAnsi="Times New Roman" w:eastAsia="Times New Roman" w:cs="Times New Roman"/>
                <w:i/>
                <w:iCs/>
                <w:lang w:val="en"/>
              </w:rPr>
              <w:t>Vice President</w:t>
            </w:r>
            <w:r w:rsidRPr="47891D1A" w:rsidR="47891D1A">
              <w:rPr>
                <w:rFonts w:ascii="Times New Roman" w:hAnsi="Times New Roman" w:eastAsia="Times New Roman" w:cs="Times New Roman"/>
                <w:lang w:val="en-US"/>
              </w:rPr>
              <w:t> </w:t>
            </w:r>
          </w:p>
        </w:tc>
      </w:tr>
    </w:tbl>
    <w:p w:rsidR="00D36047" w:rsidP="47891D1A" w:rsidRDefault="00D36047" w14:paraId="5E5787A5" w14:textId="3AFDE8EE">
      <w:pPr>
        <w:rPr>
          <w:rFonts w:ascii="Calibri" w:hAnsi="Calibri" w:eastAsia="Calibri" w:cs="Calibri"/>
          <w:color w:val="000000" w:themeColor="text1"/>
        </w:rPr>
      </w:pPr>
    </w:p>
    <w:sectPr w:rsidR="00D36047">
      <w:pgSz w:w="11906" w:h="16838" w:orient="portrait"/>
      <w:pgMar w:top="1440" w:right="1440" w:bottom="1440" w:left="1440" w:header="720" w:footer="720" w:gutter="0"/>
      <w:lnNumType w:countBy="1" w:restart="newSectio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0D0950"/>
    <w:rsid w:val="001A6A64"/>
    <w:rsid w:val="0022F7A1"/>
    <w:rsid w:val="002F3C45"/>
    <w:rsid w:val="003F5E33"/>
    <w:rsid w:val="007812CA"/>
    <w:rsid w:val="00896EDB"/>
    <w:rsid w:val="00D36047"/>
    <w:rsid w:val="00DE6EE8"/>
    <w:rsid w:val="04C90D5F"/>
    <w:rsid w:val="0601D4CB"/>
    <w:rsid w:val="07DCE332"/>
    <w:rsid w:val="0818F993"/>
    <w:rsid w:val="083EA483"/>
    <w:rsid w:val="0BEAD759"/>
    <w:rsid w:val="0D1D56AA"/>
    <w:rsid w:val="0DFA0D30"/>
    <w:rsid w:val="14479CB1"/>
    <w:rsid w:val="1843A2CD"/>
    <w:rsid w:val="224EB1D9"/>
    <w:rsid w:val="22BA0B29"/>
    <w:rsid w:val="23F88BB9"/>
    <w:rsid w:val="2E494B4C"/>
    <w:rsid w:val="2F6F3D6C"/>
    <w:rsid w:val="3459E8A9"/>
    <w:rsid w:val="352D9575"/>
    <w:rsid w:val="3531CA4C"/>
    <w:rsid w:val="35B275CB"/>
    <w:rsid w:val="36EA3477"/>
    <w:rsid w:val="399D0E8C"/>
    <w:rsid w:val="3A768C70"/>
    <w:rsid w:val="3C8C8D9A"/>
    <w:rsid w:val="3FDBD08F"/>
    <w:rsid w:val="43787282"/>
    <w:rsid w:val="45365146"/>
    <w:rsid w:val="46F2A7D3"/>
    <w:rsid w:val="47891D1A"/>
    <w:rsid w:val="47F3A7B1"/>
    <w:rsid w:val="4816D10E"/>
    <w:rsid w:val="49DCC3F8"/>
    <w:rsid w:val="4A30A2FC"/>
    <w:rsid w:val="4D522D2A"/>
    <w:rsid w:val="503D5901"/>
    <w:rsid w:val="52EEF183"/>
    <w:rsid w:val="555897F7"/>
    <w:rsid w:val="55CDF871"/>
    <w:rsid w:val="5A3D2088"/>
    <w:rsid w:val="5CA55AD3"/>
    <w:rsid w:val="6017177B"/>
    <w:rsid w:val="61B04B8F"/>
    <w:rsid w:val="657B043B"/>
    <w:rsid w:val="66CC2653"/>
    <w:rsid w:val="67A111E7"/>
    <w:rsid w:val="68CB9865"/>
    <w:rsid w:val="6D4480D8"/>
    <w:rsid w:val="700DA687"/>
    <w:rsid w:val="7123EC9C"/>
    <w:rsid w:val="71C5AEC4"/>
    <w:rsid w:val="750D0950"/>
    <w:rsid w:val="7602B769"/>
    <w:rsid w:val="7AC9CD05"/>
    <w:rsid w:val="7BFC4C4A"/>
    <w:rsid w:val="7C64ED5B"/>
    <w:rsid w:val="7F619D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5C09"/>
  <w15:chartTrackingRefBased/>
  <w15:docId w15:val="{76BAF1BE-E2CD-4596-BBC9-873CFEEC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neNumber">
    <w:name w:val="line number"/>
    <w:basedOn w:val="DefaultParagraphFont"/>
    <w:uiPriority w:val="99"/>
    <w:semiHidden/>
    <w:unhideWhenUsed/>
    <w:rsid w:val="0089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A4B7B-F33E-448C-8B20-B23599F707A9}">
  <ds:schemaRefs>
    <ds:schemaRef ds:uri="http://schemas.microsoft.com/office/2006/metadata/properties"/>
    <ds:schemaRef ds:uri="http://www.w3.org/2000/xmlns/"/>
    <ds:schemaRef ds:uri="630cb9ba-817a-478c-b893-a05d3033a176"/>
    <ds:schemaRef ds:uri="http://schemas.microsoft.com/office/infopath/2007/PartnerControls"/>
    <ds:schemaRef ds:uri="80d4a1a5-ff20-4541-a847-30610996df42"/>
    <ds:schemaRef ds:uri="http://www.w3.org/2001/XMLSchema-instance"/>
  </ds:schemaRefs>
</ds:datastoreItem>
</file>

<file path=customXml/itemProps2.xml><?xml version="1.0" encoding="utf-8"?>
<ds:datastoreItem xmlns:ds="http://schemas.openxmlformats.org/officeDocument/2006/customXml" ds:itemID="{F6D69F55-5DB4-469E-A30C-AF361C474AFC}">
  <ds:schemaRefs>
    <ds:schemaRef ds:uri="http://schemas.microsoft.com/office/2006/metadata/contentType"/>
    <ds:schemaRef ds:uri="http://schemas.microsoft.com/office/2006/metadata/properties/metaAttributes"/>
    <ds:schemaRef ds:uri="http://www.w3.org/2000/xmlns/"/>
    <ds:schemaRef ds:uri="http://www.w3.org/2001/XMLSchema"/>
    <ds:schemaRef ds:uri="630cb9ba-817a-478c-b893-a05d3033a176"/>
    <ds:schemaRef ds:uri="80d4a1a5-ff20-4541-a847-30610996df4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B79D3-CF62-4FE5-A8C1-38BA034834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Halember, Mounika</dc:creator>
  <keywords/>
  <dc:description/>
  <lastModifiedBy>Mauro, Mitchell</lastModifiedBy>
  <revision>13</revision>
  <dcterms:created xsi:type="dcterms:W3CDTF">2024-11-07T21:06:00.0000000Z</dcterms:created>
  <dcterms:modified xsi:type="dcterms:W3CDTF">2025-03-12T17:52:45.7137681Z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