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9A220" w14:textId="23025C7A" w:rsidR="001A7255" w:rsidRPr="00F55706" w:rsidRDefault="00314AEF" w:rsidP="00F55706">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F66709">
        <w:rPr>
          <w:rFonts w:ascii="Calibri" w:hAnsi="Calibri" w:cs="Calibri"/>
          <w:sz w:val="44"/>
          <w:szCs w:val="44"/>
        </w:rPr>
        <w:t>Spring 2024</w:t>
      </w:r>
      <w:r w:rsidR="001F6022">
        <w:rPr>
          <w:rFonts w:ascii="Calibri" w:hAnsi="Calibri" w:cs="Calibri"/>
          <w:sz w:val="44"/>
          <w:szCs w:val="44"/>
        </w:rPr>
        <w:t xml:space="preserve"> Behavioral Sciences</w:t>
      </w:r>
    </w:p>
    <w:p w14:paraId="7DE6523C" w14:textId="77777777" w:rsidR="001A7255" w:rsidRDefault="001A7255" w:rsidP="001A7255">
      <w:pPr>
        <w:pStyle w:val="Default"/>
        <w:rPr>
          <w:rFonts w:ascii="Calibri" w:hAnsi="Calibri" w:cs="Calibri"/>
          <w:sz w:val="22"/>
          <w:szCs w:val="22"/>
        </w:rPr>
      </w:pP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Pr="009E27AA"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 xml:space="preserve">lasses to ensure they </w:t>
      </w:r>
      <w:proofErr w:type="gramStart"/>
      <w:r w:rsidRPr="009E27AA">
        <w:rPr>
          <w:rFonts w:ascii="Calibri" w:hAnsi="Calibri" w:cs="Calibri"/>
          <w:color w:val="323232"/>
        </w:rPr>
        <w:t>are in compliance</w:t>
      </w:r>
      <w:proofErr w:type="gramEnd"/>
      <w:r w:rsidRPr="009E27AA">
        <w:rPr>
          <w:rFonts w:ascii="Calibri" w:hAnsi="Calibri" w:cs="Calibri"/>
          <w:color w:val="323232"/>
        </w:rPr>
        <w:t>.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 xml:space="preserve">Grading criteria are clear (how things will be assessed and point distribution). For </w:t>
            </w:r>
            <w:proofErr w:type="gramStart"/>
            <w:r w:rsidRPr="009E27AA">
              <w:rPr>
                <w:rFonts w:ascii="Calibri" w:hAnsi="Calibri" w:cs="Calibri"/>
              </w:rPr>
              <w:t>example</w:t>
            </w:r>
            <w:proofErr w:type="gramEnd"/>
            <w:r w:rsidRPr="009E27AA">
              <w:rPr>
                <w:rFonts w:ascii="Calibri" w:hAnsi="Calibri" w:cs="Calibri"/>
              </w:rPr>
              <w:t xml:space="preserv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 xml:space="preserve">Attendance policy is clear – does attendance count and if </w:t>
            </w:r>
            <w:proofErr w:type="gramStart"/>
            <w:r w:rsidRPr="009E27AA">
              <w:rPr>
                <w:rFonts w:ascii="Calibri" w:hAnsi="Calibri" w:cs="Calibri"/>
              </w:rPr>
              <w:t>so</w:t>
            </w:r>
            <w:proofErr w:type="gramEnd"/>
            <w:r w:rsidRPr="009E27AA">
              <w:rPr>
                <w:rFonts w:ascii="Calibri" w:hAnsi="Calibri" w:cs="Calibri"/>
              </w:rPr>
              <w:t xml:space="preserve">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proofErr w:type="spellStart"/>
            <w:r w:rsidRPr="009E27AA">
              <w:rPr>
                <w:rFonts w:ascii="Calibri" w:hAnsi="Calibri" w:cs="Calibri"/>
              </w:rPr>
              <w:t>Prereqs</w:t>
            </w:r>
            <w:proofErr w:type="spellEnd"/>
            <w:r w:rsidRPr="009E27AA">
              <w:rPr>
                <w:rFonts w:ascii="Calibri" w:hAnsi="Calibri" w:cs="Calibri"/>
              </w:rPr>
              <w:t xml:space="preserve"> are stated (including if no </w:t>
            </w:r>
            <w:proofErr w:type="spellStart"/>
            <w:r w:rsidRPr="009E27AA">
              <w:rPr>
                <w:rFonts w:ascii="Calibri" w:hAnsi="Calibri" w:cs="Calibri"/>
              </w:rPr>
              <w:t>prereqs</w:t>
            </w:r>
            <w:proofErr w:type="spellEnd"/>
            <w:r w:rsidRPr="009E27AA">
              <w:rPr>
                <w:rFonts w:ascii="Calibri" w:hAnsi="Calibri" w:cs="Calibri"/>
              </w:rPr>
              <w:t xml:space="preserve">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288207D0" w:rsidR="00C95C59" w:rsidRPr="009E27AA" w:rsidRDefault="00C95C59" w:rsidP="00C95C59">
            <w:pPr>
              <w:rPr>
                <w:rFonts w:ascii="Calibri" w:hAnsi="Calibri" w:cs="Calibri"/>
              </w:rPr>
            </w:pPr>
            <w:r w:rsidRPr="009E27AA">
              <w:rPr>
                <w:rFonts w:ascii="Calibri" w:hAnsi="Calibri" w:cs="Calibri"/>
              </w:rPr>
              <w:t>Statement that the class satisfies the Behavioral Sciences 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55E1DD65" w:rsidR="00C95C59" w:rsidRPr="009E27AA" w:rsidRDefault="00C95C59" w:rsidP="00C95C59">
            <w:pPr>
              <w:rPr>
                <w:rFonts w:ascii="Calibri" w:hAnsi="Calibri" w:cs="Calibri"/>
              </w:rPr>
            </w:pPr>
            <w:r w:rsidRPr="009E27AA">
              <w:rPr>
                <w:rFonts w:ascii="Calibri" w:hAnsi="Calibri" w:cs="Calibri"/>
              </w:rPr>
              <w:t xml:space="preserve">List of the Behavioral Sciences 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72262F3C" w14:textId="77777777" w:rsidR="00C95C59" w:rsidRPr="009E27AA" w:rsidRDefault="00C95C59" w:rsidP="00C95C59">
      <w:pPr>
        <w:rPr>
          <w:rFonts w:ascii="Calibri" w:hAnsi="Calibri" w:cs="Calibri"/>
        </w:rPr>
      </w:pPr>
    </w:p>
    <w:p w14:paraId="21730B22" w14:textId="191FBB55" w:rsidR="00C95C59"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 xml:space="preserve">Q4. </w:t>
      </w:r>
      <w:r w:rsidR="00C95C59" w:rsidRPr="009E27AA">
        <w:rPr>
          <w:rFonts w:ascii="Calibri" w:hAnsi="Calibri" w:cs="Calibri"/>
          <w:color w:val="32363A"/>
          <w:shd w:val="clear" w:color="auto" w:fill="FFFFFF"/>
        </w:rPr>
        <w:t>Please save your syllabus with naming format: course prefix, course number, section number, semester year, instructor name (for example, HIST1000 E01 Fall 2023 Smith) and upload the file here. </w:t>
      </w:r>
    </w:p>
    <w:p w14:paraId="5C86132B" w14:textId="77777777" w:rsidR="00C95C59" w:rsidRPr="009E27AA" w:rsidRDefault="00C95C59" w:rsidP="00C95C59">
      <w:pPr>
        <w:rPr>
          <w:rFonts w:ascii="Calibri" w:hAnsi="Calibri" w:cs="Calibri"/>
          <w:color w:val="32363A"/>
          <w:shd w:val="clear" w:color="auto" w:fill="FFFFFF"/>
        </w:rPr>
      </w:pPr>
    </w:p>
    <w:p w14:paraId="1E8893C8" w14:textId="77777777" w:rsidR="00C95C59" w:rsidRPr="009E27AA" w:rsidRDefault="00C95C59" w:rsidP="00C95C59">
      <w:pPr>
        <w:rPr>
          <w:rFonts w:ascii="Calibri" w:hAnsi="Calibri" w:cs="Calibri"/>
          <w:color w:val="32363A"/>
          <w:shd w:val="clear" w:color="auto" w:fill="FFFFFF"/>
        </w:rPr>
      </w:pPr>
    </w:p>
    <w:p w14:paraId="4A558B97" w14:textId="062F78FB"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 xml:space="preserve">Q5. </w:t>
      </w:r>
      <w:r w:rsidRPr="009E27AA">
        <w:rPr>
          <w:rFonts w:ascii="Calibri" w:hAnsi="Calibri" w:cs="Calibri"/>
          <w:color w:val="32363A"/>
          <w:shd w:val="clear" w:color="auto" w:fill="FFFFFF"/>
        </w:rPr>
        <w:t>Behavioral Sciences Learning Outcome 1: Knowledge. Explain major concepts, theoretical perspectives, empirical findings, and historical trends in the Behavioral Sciences. </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0009A85A" w14:textId="19D3EF33"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 xml:space="preserve">Q6. </w:t>
      </w:r>
      <w:r w:rsidR="00C95C59" w:rsidRPr="009E27AA">
        <w:rPr>
          <w:rFonts w:ascii="Calibri" w:hAnsi="Calibri" w:cs="Calibri"/>
          <w:color w:val="32363A"/>
          <w:shd w:val="clear" w:color="auto" w:fill="FFFFFF"/>
        </w:rPr>
        <w:t>Behavioral Sciences Learning Outcome 2: Method. Use critical and creative thinking skills, including skeptical inquiry and the use of the scientific method, to interpret and solve problems in the Behavioral Sciences.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7FF47C7B"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 xml:space="preserve">Q7. </w:t>
      </w:r>
      <w:r w:rsidR="00C95C59" w:rsidRPr="009E27AA">
        <w:rPr>
          <w:rFonts w:ascii="Calibri" w:hAnsi="Calibri" w:cs="Calibri"/>
          <w:color w:val="32363A"/>
          <w:shd w:val="clear" w:color="auto" w:fill="FFFFFF"/>
        </w:rPr>
        <w:t> Behavioral Sciences Learning Outcome 3: Application. Apply theoretical principles from the Behavioral Sciences to personal, social, and/or organizational issues related to the human experience.</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10520ACE" w14:textId="131AE062"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 xml:space="preserve">Q8. </w:t>
      </w:r>
      <w:r w:rsidR="00C95C59" w:rsidRPr="009E27AA">
        <w:rPr>
          <w:rFonts w:ascii="Calibri" w:hAnsi="Calibri" w:cs="Calibri"/>
          <w:color w:val="32363A"/>
          <w:shd w:val="clear" w:color="auto" w:fill="FFFFFF"/>
        </w:rPr>
        <w:t>Behavioral Sciences Learning Outcome 4: Reflection. Critique their own perspectives and analyze human behavior from the diverse perspectives that are the foundation of the Behavioral Sciences.</w:t>
      </w:r>
      <w:r w:rsidR="00C95C59" w:rsidRPr="009E27AA">
        <w:rPr>
          <w:rFonts w:ascii="Calibri" w:hAnsi="Calibri" w:cs="Calibri"/>
          <w:color w:val="32363A"/>
        </w:rPr>
        <w:br/>
      </w:r>
      <w:r w:rsidR="00C95C59" w:rsidRPr="009E27AA">
        <w:rPr>
          <w:rFonts w:ascii="Calibri" w:hAnsi="Calibri" w:cs="Calibri"/>
          <w:color w:val="32363A"/>
        </w:rPr>
        <w:lastRenderedPageBreak/>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72DB116F" w14:textId="36754BFD" w:rsidR="00C95C59" w:rsidRPr="009E27AA" w:rsidRDefault="00C95C59" w:rsidP="00C95C59">
      <w:pPr>
        <w:rPr>
          <w:rFonts w:ascii="Calibri" w:hAnsi="Calibri" w:cs="Calibri"/>
          <w:color w:val="32363A"/>
          <w:shd w:val="clear" w:color="auto" w:fill="FFFFFF"/>
        </w:rPr>
      </w:pPr>
    </w:p>
    <w:p w14:paraId="571F7C3A" w14:textId="77777777" w:rsidR="00C95C59" w:rsidRPr="009E27AA" w:rsidRDefault="00C95C59" w:rsidP="00C95C59">
      <w:pPr>
        <w:rPr>
          <w:rFonts w:ascii="Calibri" w:hAnsi="Calibri" w:cs="Calibri"/>
          <w:color w:val="32363A"/>
          <w:shd w:val="clear" w:color="auto" w:fill="FFFFFF"/>
        </w:rPr>
      </w:pPr>
    </w:p>
    <w:p w14:paraId="56146523" w14:textId="58687F0E"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 xml:space="preserve">Q9. </w:t>
      </w:r>
      <w:r w:rsidR="00C95C59" w:rsidRPr="009E27AA">
        <w:rPr>
          <w:rFonts w:ascii="Calibri" w:hAnsi="Calibri" w:cs="Calibri"/>
          <w:color w:val="32363A"/>
          <w:shd w:val="clear" w:color="auto" w:fill="FFFFFF"/>
        </w:rPr>
        <w:t>Behavioral Sciences Learning Outcome 5: Quality of Writing. Use language correctly and gracefully in conveying their thoughts.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Please include at least </w:t>
      </w:r>
      <w:r w:rsidR="000B045F">
        <w:rPr>
          <w:rFonts w:ascii="Calibri" w:hAnsi="Calibri" w:cs="Calibri"/>
          <w:color w:val="32363A"/>
          <w:shd w:val="clear" w:color="auto" w:fill="FFFFFF"/>
        </w:rPr>
        <w:t xml:space="preserve">a </w:t>
      </w:r>
      <w:r w:rsidR="004B6815">
        <w:rPr>
          <w:rFonts w:ascii="Calibri" w:hAnsi="Calibri" w:cs="Calibri"/>
          <w:color w:val="32363A"/>
          <w:shd w:val="clear" w:color="auto" w:fill="FFFFFF"/>
        </w:rPr>
        <w:t xml:space="preserve">several sentence </w:t>
      </w:r>
      <w:proofErr w:type="gramStart"/>
      <w:r w:rsidR="004B6815">
        <w:rPr>
          <w:rFonts w:ascii="Calibri" w:hAnsi="Calibri" w:cs="Calibri"/>
          <w:color w:val="32363A"/>
          <w:shd w:val="clear" w:color="auto" w:fill="FFFFFF"/>
        </w:rPr>
        <w:t>description</w:t>
      </w:r>
      <w:proofErr w:type="gramEnd"/>
      <w:r w:rsidR="004B6815">
        <w:rPr>
          <w:rFonts w:ascii="Calibri" w:hAnsi="Calibri" w:cs="Calibri"/>
          <w:color w:val="32363A"/>
          <w:shd w:val="clear" w:color="auto" w:fill="FFFFFF"/>
        </w:rPr>
        <w:t xml:space="preserve"> of the assessment to allow the Committee to fully understand </w:t>
      </w:r>
      <w:r w:rsidR="000B045F">
        <w:rPr>
          <w:rFonts w:ascii="Calibri" w:hAnsi="Calibri" w:cs="Calibri"/>
          <w:color w:val="32363A"/>
          <w:shd w:val="clear" w:color="auto" w:fill="FFFFFF"/>
        </w:rPr>
        <w:t>what students are asked to do and which skills they will be demonstrating</w:t>
      </w:r>
      <w:r w:rsidR="004B6815">
        <w:rPr>
          <w:rFonts w:ascii="Calibri" w:hAnsi="Calibri" w:cs="Calibri"/>
          <w:color w:val="32363A"/>
          <w:shd w:val="clear" w:color="auto" w:fill="FFFFFF"/>
        </w:rPr>
        <w:t xml:space="preserve">. </w:t>
      </w:r>
    </w:p>
    <w:p w14:paraId="4F83D1A7" w14:textId="6778C13C" w:rsidR="00C95C59" w:rsidRPr="009E27AA" w:rsidRDefault="00C95C59" w:rsidP="00C95C59">
      <w:pPr>
        <w:rPr>
          <w:rFonts w:ascii="Calibri" w:hAnsi="Calibri" w:cs="Calibri"/>
          <w:color w:val="32363A"/>
          <w:shd w:val="clear" w:color="auto" w:fill="FFFFFF"/>
        </w:rPr>
      </w:pPr>
    </w:p>
    <w:p w14:paraId="4A738EC2" w14:textId="77777777" w:rsidR="00B415AC" w:rsidRPr="009E27AA" w:rsidRDefault="00B415AC" w:rsidP="00C95C59">
      <w:pPr>
        <w:rPr>
          <w:rFonts w:ascii="Calibri" w:hAnsi="Calibri" w:cs="Calibri"/>
          <w:color w:val="32363A"/>
          <w:shd w:val="clear" w:color="auto" w:fill="FFFFFF"/>
        </w:rPr>
      </w:pPr>
    </w:p>
    <w:p w14:paraId="69C6A544" w14:textId="5B0D99B3"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 xml:space="preserve">Q10.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025E186E" w:rsidR="00B415AC" w:rsidRPr="009E27AA" w:rsidRDefault="00B415AC" w:rsidP="00C95C59">
            <w:pPr>
              <w:rPr>
                <w:rFonts w:ascii="Calibri" w:hAnsi="Calibri" w:cs="Calibri"/>
              </w:rPr>
            </w:pPr>
            <w:r w:rsidRPr="009E27AA">
              <w:rPr>
                <w:rFonts w:ascii="Calibri" w:hAnsi="Calibri" w:cs="Calibri"/>
              </w:rPr>
              <w:t>Knowledge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0D0D01BC" w:rsidR="00B415AC" w:rsidRPr="009E27AA" w:rsidRDefault="00B415AC" w:rsidP="00C95C59">
            <w:pPr>
              <w:rPr>
                <w:rFonts w:ascii="Calibri" w:hAnsi="Calibri" w:cs="Calibri"/>
              </w:rPr>
            </w:pPr>
            <w:r w:rsidRPr="009E27AA">
              <w:rPr>
                <w:rFonts w:ascii="Calibri" w:hAnsi="Calibri" w:cs="Calibri"/>
              </w:rPr>
              <w:t>Method (Outcome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06F5F18B" w:rsidR="00B415AC" w:rsidRPr="009E27AA" w:rsidRDefault="00B415AC" w:rsidP="00C95C59">
            <w:pPr>
              <w:rPr>
                <w:rFonts w:ascii="Calibri" w:hAnsi="Calibri" w:cs="Calibri"/>
              </w:rPr>
            </w:pPr>
            <w:r w:rsidRPr="009E27AA">
              <w:rPr>
                <w:rFonts w:ascii="Calibri" w:hAnsi="Calibri" w:cs="Calibri"/>
              </w:rPr>
              <w:t>Application (Outcome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28096ACE" w:rsidR="00B415AC" w:rsidRPr="009E27AA" w:rsidRDefault="00B415AC" w:rsidP="00C95C59">
            <w:pPr>
              <w:rPr>
                <w:rFonts w:ascii="Calibri" w:hAnsi="Calibri" w:cs="Calibri"/>
              </w:rPr>
            </w:pPr>
            <w:r w:rsidRPr="009E27AA">
              <w:rPr>
                <w:rFonts w:ascii="Calibri" w:hAnsi="Calibri" w:cs="Calibri"/>
              </w:rPr>
              <w:t>Reflection (Outcome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r w:rsidR="00B415AC" w:rsidRPr="009E27AA" w14:paraId="06973C99" w14:textId="77777777" w:rsidTr="00B415AC">
        <w:tc>
          <w:tcPr>
            <w:tcW w:w="1870" w:type="dxa"/>
          </w:tcPr>
          <w:p w14:paraId="1AADC001" w14:textId="7C4449C3" w:rsidR="00B415AC" w:rsidRPr="009E27AA" w:rsidRDefault="00B415AC" w:rsidP="00C95C59">
            <w:pPr>
              <w:rPr>
                <w:rFonts w:ascii="Calibri" w:hAnsi="Calibri" w:cs="Calibri"/>
              </w:rPr>
            </w:pPr>
            <w:r w:rsidRPr="009E27AA">
              <w:rPr>
                <w:rFonts w:ascii="Calibri" w:hAnsi="Calibri" w:cs="Calibri"/>
              </w:rPr>
              <w:t>Quality of Writing (Outcome 5)</w:t>
            </w:r>
          </w:p>
        </w:tc>
        <w:tc>
          <w:tcPr>
            <w:tcW w:w="1870" w:type="dxa"/>
          </w:tcPr>
          <w:p w14:paraId="16ABAE39" w14:textId="77777777" w:rsidR="00B415AC" w:rsidRPr="009E27AA" w:rsidRDefault="00B415AC" w:rsidP="00C95C59">
            <w:pPr>
              <w:rPr>
                <w:rFonts w:ascii="Calibri" w:hAnsi="Calibri" w:cs="Calibri"/>
              </w:rPr>
            </w:pPr>
          </w:p>
        </w:tc>
        <w:tc>
          <w:tcPr>
            <w:tcW w:w="1870" w:type="dxa"/>
          </w:tcPr>
          <w:p w14:paraId="53477B9A" w14:textId="77777777" w:rsidR="00B415AC" w:rsidRPr="009E27AA" w:rsidRDefault="00B415AC" w:rsidP="00C95C59">
            <w:pPr>
              <w:rPr>
                <w:rFonts w:ascii="Calibri" w:hAnsi="Calibri" w:cs="Calibri"/>
              </w:rPr>
            </w:pPr>
          </w:p>
        </w:tc>
        <w:tc>
          <w:tcPr>
            <w:tcW w:w="1870" w:type="dxa"/>
          </w:tcPr>
          <w:p w14:paraId="785D93F1" w14:textId="77777777" w:rsidR="00B415AC" w:rsidRPr="009E27AA" w:rsidRDefault="00B415AC" w:rsidP="00C95C59">
            <w:pPr>
              <w:rPr>
                <w:rFonts w:ascii="Calibri" w:hAnsi="Calibri" w:cs="Calibri"/>
              </w:rPr>
            </w:pPr>
          </w:p>
        </w:tc>
        <w:tc>
          <w:tcPr>
            <w:tcW w:w="1870" w:type="dxa"/>
          </w:tcPr>
          <w:p w14:paraId="39016BF4" w14:textId="77777777" w:rsidR="00B415AC" w:rsidRPr="009E27AA" w:rsidRDefault="00B415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5CD3C1D5" w:rsidR="00620CB0" w:rsidRPr="003818E6" w:rsidRDefault="00620CB0" w:rsidP="00C95C59">
      <w:pPr>
        <w:rPr>
          <w:rFonts w:ascii="Calibri" w:hAnsi="Calibri" w:cs="Calibri"/>
          <w:kern w:val="0"/>
        </w:rPr>
      </w:pPr>
      <w:r w:rsidRPr="003818E6">
        <w:rPr>
          <w:rFonts w:ascii="Calibri" w:hAnsi="Calibri" w:cs="Calibri"/>
          <w:kern w:val="0"/>
        </w:rPr>
        <w:t xml:space="preserve">Q11.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54A9F4FC" w:rsidR="0029272B" w:rsidRPr="003818E6" w:rsidRDefault="0029272B" w:rsidP="00C95C59">
      <w:pPr>
        <w:rPr>
          <w:rFonts w:ascii="Calibri" w:hAnsi="Calibri" w:cs="Calibri"/>
          <w:kern w:val="0"/>
        </w:rPr>
      </w:pPr>
      <w:r w:rsidRPr="003818E6">
        <w:rPr>
          <w:rFonts w:ascii="Calibri" w:hAnsi="Calibri" w:cs="Calibri"/>
          <w:kern w:val="0"/>
        </w:rPr>
        <w:t xml:space="preserve">Q12.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32B9A210"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lastRenderedPageBreak/>
        <w:t>Q1</w:t>
      </w:r>
      <w:r w:rsidR="00FE3FF5">
        <w:rPr>
          <w:rFonts w:ascii="Calibri" w:hAnsi="Calibri" w:cs="Calibri"/>
          <w:color w:val="32363A"/>
          <w:shd w:val="clear" w:color="auto" w:fill="FFFFFF"/>
        </w:rPr>
        <w:t>3</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 xml:space="preserve">Comments on the teaching and student performance of these learning objectives or thoughts on things you may change in the future to improve outcomes. For example: Did you notice patterns in student performance? </w:t>
      </w:r>
      <w:proofErr w:type="gramStart"/>
      <w:r w:rsidR="009E27AA" w:rsidRPr="009E27AA">
        <w:rPr>
          <w:rFonts w:ascii="Calibri" w:hAnsi="Calibri" w:cs="Calibri"/>
          <w:color w:val="32363A"/>
          <w:shd w:val="clear" w:color="auto" w:fill="FFFFFF"/>
        </w:rPr>
        <w:t>Particular areas</w:t>
      </w:r>
      <w:proofErr w:type="gramEnd"/>
      <w:r w:rsidR="009E27AA" w:rsidRPr="009E27AA">
        <w:rPr>
          <w:rFonts w:ascii="Calibri" w:hAnsi="Calibri" w:cs="Calibri"/>
          <w:color w:val="32363A"/>
          <w:shd w:val="clear" w:color="auto" w:fill="FFFFFF"/>
        </w:rPr>
        <w:t xml:space="preserve"> of weakness or strengths, such as lack of background knowledge, etc. What teaching approaches worked or didn’t work with </w:t>
      </w:r>
      <w:proofErr w:type="gramStart"/>
      <w:r w:rsidR="009E27AA" w:rsidRPr="009E27AA">
        <w:rPr>
          <w:rFonts w:ascii="Calibri" w:hAnsi="Calibri" w:cs="Calibri"/>
          <w:color w:val="32363A"/>
          <w:shd w:val="clear" w:color="auto" w:fill="FFFFFF"/>
        </w:rPr>
        <w:t>this outcomes</w:t>
      </w:r>
      <w:proofErr w:type="gramEnd"/>
      <w:r w:rsidR="009E27AA" w:rsidRPr="009E27AA">
        <w:rPr>
          <w:rFonts w:ascii="Calibri" w:hAnsi="Calibri" w:cs="Calibri"/>
          <w:color w:val="32363A"/>
          <w:shd w:val="clear" w:color="auto" w:fill="FFFFFF"/>
        </w:rPr>
        <w:t>?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77777777"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We thank you for your time spent taking this survey.</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F360" w14:textId="77777777" w:rsidR="00F4006B" w:rsidRDefault="00F4006B" w:rsidP="00E71A07">
      <w:r>
        <w:separator/>
      </w:r>
    </w:p>
  </w:endnote>
  <w:endnote w:type="continuationSeparator" w:id="0">
    <w:p w14:paraId="3F5AF11E" w14:textId="77777777" w:rsidR="00F4006B" w:rsidRDefault="00F4006B" w:rsidP="00E71A07">
      <w:r>
        <w:continuationSeparator/>
      </w:r>
    </w:p>
  </w:endnote>
  <w:endnote w:type="continuationNotice" w:id="1">
    <w:p w14:paraId="7707F2B7" w14:textId="77777777" w:rsidR="00735D53" w:rsidRDefault="00735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33846"/>
      <w:docPartObj>
        <w:docPartGallery w:val="Page Numbers (Bottom of Page)"/>
        <w:docPartUnique/>
      </w:docPartObj>
    </w:sdtPr>
    <w:sdtEndPr>
      <w:rPr>
        <w:noProof/>
      </w:rPr>
    </w:sdtEndPr>
    <w:sdtContent>
      <w:p w14:paraId="2243E0EF" w14:textId="5805D593" w:rsidR="00E71A07" w:rsidRDefault="00E71A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77777777" w:rsidR="00E71A07" w:rsidRDefault="00E7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243D" w14:textId="77777777" w:rsidR="00F4006B" w:rsidRDefault="00F4006B" w:rsidP="00E71A07">
      <w:r>
        <w:separator/>
      </w:r>
    </w:p>
  </w:footnote>
  <w:footnote w:type="continuationSeparator" w:id="0">
    <w:p w14:paraId="32F27BDE" w14:textId="77777777" w:rsidR="00F4006B" w:rsidRDefault="00F4006B" w:rsidP="00E71A07">
      <w:r>
        <w:continuationSeparator/>
      </w:r>
    </w:p>
  </w:footnote>
  <w:footnote w:type="continuationNotice" w:id="1">
    <w:p w14:paraId="151073E6" w14:textId="77777777" w:rsidR="00735D53" w:rsidRDefault="00735D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AD6F" w14:textId="179D4158" w:rsidR="0047016B" w:rsidRDefault="0047016B">
    <w:pPr>
      <w:pStyle w:val="Header"/>
    </w:pPr>
    <w:r>
      <w:ptab w:relativeTo="margin" w:alignment="right" w:leader="none"/>
    </w:r>
    <w:r w:rsidRPr="0047016B">
      <w:rPr>
        <w:rFonts w:ascii="Calibri" w:hAnsi="Calibri" w:cs="Calibri"/>
        <w:sz w:val="44"/>
        <w:szCs w:val="44"/>
      </w:rPr>
      <w:t xml:space="preserve"> </w:t>
    </w:r>
    <w:r w:rsidRPr="0047016B">
      <w:rPr>
        <w:rFonts w:ascii="Calibri" w:hAnsi="Calibri" w:cs="Calibri"/>
      </w:rPr>
      <w:t>Spring 2024 Behavioral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B045F"/>
    <w:rsid w:val="001A7255"/>
    <w:rsid w:val="001D2BE5"/>
    <w:rsid w:val="001F6022"/>
    <w:rsid w:val="002012D6"/>
    <w:rsid w:val="0029272B"/>
    <w:rsid w:val="002F12B5"/>
    <w:rsid w:val="00314AEF"/>
    <w:rsid w:val="003818E6"/>
    <w:rsid w:val="00390AE6"/>
    <w:rsid w:val="004549B7"/>
    <w:rsid w:val="0047016B"/>
    <w:rsid w:val="004B6815"/>
    <w:rsid w:val="006023DD"/>
    <w:rsid w:val="00620CB0"/>
    <w:rsid w:val="00645A4D"/>
    <w:rsid w:val="006B2F70"/>
    <w:rsid w:val="00735D53"/>
    <w:rsid w:val="008F3CF7"/>
    <w:rsid w:val="009E27AA"/>
    <w:rsid w:val="009F368A"/>
    <w:rsid w:val="009F5E40"/>
    <w:rsid w:val="009F655B"/>
    <w:rsid w:val="00A54F22"/>
    <w:rsid w:val="00A9599A"/>
    <w:rsid w:val="00B415AC"/>
    <w:rsid w:val="00B77343"/>
    <w:rsid w:val="00C95C59"/>
    <w:rsid w:val="00CC59BC"/>
    <w:rsid w:val="00DE6048"/>
    <w:rsid w:val="00E71A07"/>
    <w:rsid w:val="00EB7E9E"/>
    <w:rsid w:val="00F110B3"/>
    <w:rsid w:val="00F4006B"/>
    <w:rsid w:val="00F55706"/>
    <w:rsid w:val="00F66709"/>
    <w:rsid w:val="00F67448"/>
    <w:rsid w:val="00F75677"/>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9692"/>
  <w15:chartTrackingRefBased/>
  <w15:docId w15:val="{D5F0A541-9C69-44A1-9204-73E6429BF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Props1.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3.xml><?xml version="1.0" encoding="utf-8"?>
<ds:datastoreItem xmlns:ds="http://schemas.openxmlformats.org/officeDocument/2006/customXml" ds:itemID="{F21F76F7-B65E-49D7-BF90-E0A9DC77935C}">
  <ds:schemaRefs>
    <ds:schemaRef ds:uri="http://schemas.microsoft.com/office/2006/metadata/properties"/>
    <ds:schemaRef ds:uri="http://purl.org/dc/elements/1.1/"/>
    <ds:schemaRef ds:uri="http://schemas.microsoft.com/office/infopath/2007/PartnerControls"/>
    <ds:schemaRef ds:uri="76b34007-f151-4469-a465-ea35f4c5dae1"/>
    <ds:schemaRef ds:uri="http://purl.org/dc/dcmitype/"/>
    <ds:schemaRef ds:uri="http://schemas.microsoft.com/office/2006/documentManagement/types"/>
    <ds:schemaRef ds:uri="http://purl.org/dc/terms/"/>
    <ds:schemaRef ds:uri="http://schemas.openxmlformats.org/package/2006/metadata/core-properties"/>
    <ds:schemaRef ds:uri="21e16158-dc76-4aee-97a9-e27a7ce20f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2</cp:revision>
  <dcterms:created xsi:type="dcterms:W3CDTF">2025-04-07T20:53:00Z</dcterms:created>
  <dcterms:modified xsi:type="dcterms:W3CDTF">2025-04-07T20:53:00Z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